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30" w:rsidRPr="00005FA3" w:rsidRDefault="00005FA3" w:rsidP="00005FA3">
      <w:pPr>
        <w:pStyle w:val="Title"/>
        <w:rPr>
          <w:sz w:val="44"/>
          <w:szCs w:val="44"/>
        </w:rPr>
      </w:pPr>
      <w:r w:rsidRPr="00005FA3">
        <w:rPr>
          <w:sz w:val="44"/>
          <w:szCs w:val="44"/>
        </w:rPr>
        <w:t>Design Sites Assessment Task 2: Design Report</w:t>
      </w:r>
    </w:p>
    <w:p w:rsidR="00005FA3" w:rsidRDefault="00005FA3" w:rsidP="00005FA3">
      <w:pPr>
        <w:pStyle w:val="Subtitle"/>
      </w:pPr>
      <w:r>
        <w:t>By Chris Craig</w:t>
      </w:r>
    </w:p>
    <w:p w:rsidR="00005FA3" w:rsidRDefault="00005FA3" w:rsidP="00005FA3">
      <w:pPr>
        <w:pStyle w:val="Heading1"/>
      </w:pPr>
      <w:r>
        <w:t>Scenario: Larry’s Lawns</w:t>
      </w:r>
    </w:p>
    <w:p w:rsidR="00005FA3" w:rsidRDefault="00B63301" w:rsidP="00005FA3">
      <w:pPr>
        <w:pStyle w:val="Heading2"/>
      </w:pPr>
      <w:r>
        <w:t>Introduction</w:t>
      </w:r>
    </w:p>
    <w:p w:rsidR="00005FA3" w:rsidRDefault="00005FA3">
      <w:r>
        <w:t>Larry’s Lawns is a small business but growing. It began as a family owned and operated lawn mowing service. While still operating the local, family business, Larry’s Lawns has begun franchising and wishes to expand both aspects of their business.</w:t>
      </w:r>
    </w:p>
    <w:p w:rsidR="00005FA3" w:rsidRDefault="00005FA3" w:rsidP="00B63301">
      <w:pPr>
        <w:pStyle w:val="Heading2"/>
      </w:pPr>
      <w:r>
        <w:t>Goals</w:t>
      </w:r>
      <w:r w:rsidR="00B63301">
        <w:t xml:space="preserve"> for the web site</w:t>
      </w:r>
    </w:p>
    <w:p w:rsidR="00005FA3" w:rsidRDefault="00005FA3" w:rsidP="00B63301">
      <w:pPr>
        <w:pStyle w:val="ListParagraph"/>
        <w:numPr>
          <w:ilvl w:val="0"/>
          <w:numId w:val="1"/>
        </w:numPr>
      </w:pPr>
      <w:r>
        <w:t>Attract customers to the lawn mowing business</w:t>
      </w:r>
    </w:p>
    <w:p w:rsidR="00005FA3" w:rsidRDefault="00B63301" w:rsidP="00B63301">
      <w:pPr>
        <w:pStyle w:val="ListParagraph"/>
        <w:numPr>
          <w:ilvl w:val="0"/>
          <w:numId w:val="1"/>
        </w:numPr>
      </w:pPr>
      <w:r>
        <w:t>Provide a corporate identity for the enterprise</w:t>
      </w:r>
    </w:p>
    <w:p w:rsidR="00B63301" w:rsidRDefault="00B63301" w:rsidP="00B63301">
      <w:pPr>
        <w:pStyle w:val="ListParagraph"/>
        <w:numPr>
          <w:ilvl w:val="0"/>
          <w:numId w:val="1"/>
        </w:numPr>
      </w:pPr>
      <w:r>
        <w:t>Attract potential franchisees</w:t>
      </w:r>
    </w:p>
    <w:p w:rsidR="00B63301" w:rsidRDefault="00B63301" w:rsidP="00B63301">
      <w:pPr>
        <w:pStyle w:val="ListParagraph"/>
        <w:numPr>
          <w:ilvl w:val="0"/>
          <w:numId w:val="1"/>
        </w:numPr>
      </w:pPr>
      <w:r>
        <w:t>Capture interest – demonstrated by return visits</w:t>
      </w:r>
    </w:p>
    <w:p w:rsidR="00B63301" w:rsidRDefault="00B63301" w:rsidP="00B63301">
      <w:pPr>
        <w:pStyle w:val="Heading2"/>
      </w:pPr>
      <w:r>
        <w:t>Target Audience</w:t>
      </w:r>
    </w:p>
    <w:p w:rsidR="00B63301" w:rsidRDefault="00B63301" w:rsidP="00B63301">
      <w:pPr>
        <w:pStyle w:val="Heading3"/>
      </w:pPr>
      <w:r>
        <w:t>Primary</w:t>
      </w:r>
    </w:p>
    <w:p w:rsidR="00B63301" w:rsidRDefault="00B63301" w:rsidP="00B63301">
      <w:pPr>
        <w:pStyle w:val="ListParagraph"/>
        <w:numPr>
          <w:ilvl w:val="0"/>
          <w:numId w:val="2"/>
        </w:numPr>
      </w:pPr>
      <w:r>
        <w:t>Home owners</w:t>
      </w:r>
    </w:p>
    <w:p w:rsidR="00B63301" w:rsidRDefault="00B63301" w:rsidP="00B63301">
      <w:pPr>
        <w:pStyle w:val="ListParagraph"/>
        <w:numPr>
          <w:ilvl w:val="0"/>
          <w:numId w:val="2"/>
        </w:numPr>
      </w:pPr>
      <w:r>
        <w:t>Renters</w:t>
      </w:r>
    </w:p>
    <w:p w:rsidR="00B63301" w:rsidRDefault="00B63301" w:rsidP="00B63301">
      <w:pPr>
        <w:pStyle w:val="ListParagraph"/>
        <w:numPr>
          <w:ilvl w:val="0"/>
          <w:numId w:val="2"/>
        </w:numPr>
      </w:pPr>
      <w:r>
        <w:t>Age group – 18 to 100 year old; extremely broad</w:t>
      </w:r>
    </w:p>
    <w:p w:rsidR="00B63301" w:rsidRDefault="00B63301" w:rsidP="00B63301">
      <w:pPr>
        <w:pStyle w:val="ListParagraph"/>
        <w:numPr>
          <w:ilvl w:val="0"/>
          <w:numId w:val="2"/>
        </w:numPr>
      </w:pPr>
      <w:r>
        <w:t>People who are time poor and want their lawn maintained</w:t>
      </w:r>
    </w:p>
    <w:p w:rsidR="00B63301" w:rsidRDefault="00B63301" w:rsidP="00B63301">
      <w:pPr>
        <w:pStyle w:val="ListParagraph"/>
        <w:numPr>
          <w:ilvl w:val="0"/>
          <w:numId w:val="2"/>
        </w:numPr>
      </w:pPr>
      <w:r>
        <w:t>People who are unable to maintain their lawns themselves</w:t>
      </w:r>
    </w:p>
    <w:p w:rsidR="00B63301" w:rsidRDefault="00B63301" w:rsidP="00B63301">
      <w:pPr>
        <w:pStyle w:val="Heading3"/>
      </w:pPr>
      <w:r>
        <w:t>Secondary</w:t>
      </w:r>
    </w:p>
    <w:p w:rsidR="00B63301" w:rsidRDefault="00B63301" w:rsidP="00B63301">
      <w:pPr>
        <w:pStyle w:val="ListParagraph"/>
        <w:numPr>
          <w:ilvl w:val="0"/>
          <w:numId w:val="3"/>
        </w:numPr>
      </w:pPr>
      <w:r>
        <w:t>Potential franchisees</w:t>
      </w:r>
    </w:p>
    <w:p w:rsidR="00B63301" w:rsidRDefault="00B63301" w:rsidP="00B63301">
      <w:pPr>
        <w:pStyle w:val="ListParagraph"/>
        <w:numPr>
          <w:ilvl w:val="0"/>
          <w:numId w:val="3"/>
        </w:numPr>
      </w:pPr>
      <w:r>
        <w:t>20 – 55 year old people</w:t>
      </w:r>
    </w:p>
    <w:p w:rsidR="00B63301" w:rsidRDefault="00B63301" w:rsidP="00B63301">
      <w:pPr>
        <w:pStyle w:val="ListParagraph"/>
        <w:numPr>
          <w:ilvl w:val="0"/>
          <w:numId w:val="3"/>
        </w:numPr>
      </w:pPr>
      <w:r>
        <w:t>Interested in self employment</w:t>
      </w:r>
    </w:p>
    <w:p w:rsidR="00B63301" w:rsidRDefault="00B63301" w:rsidP="004A080C">
      <w:pPr>
        <w:pStyle w:val="Heading2"/>
      </w:pPr>
      <w:r>
        <w:t>Requirements</w:t>
      </w:r>
    </w:p>
    <w:p w:rsidR="00B63301" w:rsidRDefault="004A080C" w:rsidP="004A080C">
      <w:pPr>
        <w:pStyle w:val="ListParagraph"/>
        <w:numPr>
          <w:ilvl w:val="0"/>
          <w:numId w:val="4"/>
        </w:numPr>
      </w:pPr>
      <w:r>
        <w:t>Useful content</w:t>
      </w:r>
    </w:p>
    <w:p w:rsidR="004A080C" w:rsidRDefault="004A080C" w:rsidP="004A080C">
      <w:pPr>
        <w:pStyle w:val="ListParagraph"/>
        <w:numPr>
          <w:ilvl w:val="0"/>
          <w:numId w:val="4"/>
        </w:numPr>
      </w:pPr>
      <w:r>
        <w:t>Attractive homepage</w:t>
      </w:r>
    </w:p>
    <w:p w:rsidR="004A080C" w:rsidRDefault="004A080C" w:rsidP="004A080C">
      <w:pPr>
        <w:pStyle w:val="ListParagraph"/>
        <w:numPr>
          <w:ilvl w:val="0"/>
          <w:numId w:val="4"/>
        </w:numPr>
      </w:pPr>
      <w:r>
        <w:t>A calendar to display upcoming events</w:t>
      </w:r>
    </w:p>
    <w:p w:rsidR="004A080C" w:rsidRDefault="004A080C" w:rsidP="004A080C">
      <w:pPr>
        <w:pStyle w:val="ListParagraph"/>
        <w:numPr>
          <w:ilvl w:val="0"/>
          <w:numId w:val="4"/>
        </w:numPr>
      </w:pPr>
      <w:r>
        <w:t>A section able to be updated by Larry’s Lawns</w:t>
      </w:r>
    </w:p>
    <w:p w:rsidR="004A080C" w:rsidRDefault="004A080C" w:rsidP="004A080C">
      <w:pPr>
        <w:pStyle w:val="ListParagraph"/>
        <w:numPr>
          <w:ilvl w:val="0"/>
          <w:numId w:val="4"/>
        </w:numPr>
      </w:pPr>
      <w:r>
        <w:t>A banner/log image</w:t>
      </w:r>
    </w:p>
    <w:p w:rsidR="004A080C" w:rsidRDefault="004A080C" w:rsidP="004A080C">
      <w:pPr>
        <w:pStyle w:val="ListParagraph"/>
        <w:numPr>
          <w:ilvl w:val="0"/>
          <w:numId w:val="4"/>
        </w:numPr>
      </w:pPr>
      <w:r>
        <w:t>Other images</w:t>
      </w:r>
    </w:p>
    <w:p w:rsidR="004A080C" w:rsidRDefault="004A080C" w:rsidP="004A080C">
      <w:pPr>
        <w:pStyle w:val="ListParagraph"/>
        <w:numPr>
          <w:ilvl w:val="0"/>
          <w:numId w:val="4"/>
        </w:numPr>
      </w:pPr>
      <w:r>
        <w:t xml:space="preserve">A </w:t>
      </w:r>
      <w:proofErr w:type="spellStart"/>
      <w:r>
        <w:t>jQuery</w:t>
      </w:r>
      <w:proofErr w:type="spellEnd"/>
      <w:r>
        <w:t xml:space="preserve"> element</w:t>
      </w:r>
    </w:p>
    <w:p w:rsidR="004A080C" w:rsidRDefault="004A080C" w:rsidP="004A080C">
      <w:pPr>
        <w:pStyle w:val="ListParagraph"/>
        <w:numPr>
          <w:ilvl w:val="0"/>
          <w:numId w:val="4"/>
        </w:numPr>
      </w:pPr>
      <w:r>
        <w:t>CSS3 elements</w:t>
      </w:r>
    </w:p>
    <w:p w:rsidR="004A080C" w:rsidRDefault="004A080C" w:rsidP="004A080C">
      <w:pPr>
        <w:pStyle w:val="ListParagraph"/>
        <w:numPr>
          <w:ilvl w:val="0"/>
          <w:numId w:val="4"/>
        </w:numPr>
      </w:pPr>
      <w:r>
        <w:t>HTML &amp; CSS standards compliant</w:t>
      </w:r>
    </w:p>
    <w:p w:rsidR="004A080C" w:rsidRDefault="004A080C" w:rsidP="004A080C">
      <w:pPr>
        <w:pStyle w:val="ListParagraph"/>
        <w:numPr>
          <w:ilvl w:val="0"/>
          <w:numId w:val="4"/>
        </w:numPr>
      </w:pPr>
      <w:r>
        <w:lastRenderedPageBreak/>
        <w:t>Compliant with Accessibility standard</w:t>
      </w:r>
    </w:p>
    <w:p w:rsidR="004A080C" w:rsidRDefault="004A080C" w:rsidP="004A080C">
      <w:pPr>
        <w:pStyle w:val="ListParagraph"/>
        <w:numPr>
          <w:ilvl w:val="0"/>
          <w:numId w:val="4"/>
        </w:numPr>
      </w:pPr>
      <w:r>
        <w:t>Be accessible on small screens including phones and tablets</w:t>
      </w:r>
    </w:p>
    <w:p w:rsidR="004A080C" w:rsidRDefault="00F12A16" w:rsidP="00F12A16">
      <w:pPr>
        <w:pStyle w:val="Heading2"/>
      </w:pPr>
      <w:r>
        <w:t>Research</w:t>
      </w:r>
    </w:p>
    <w:p w:rsidR="00F12A16" w:rsidRDefault="00F12A16" w:rsidP="00F12A16">
      <w:pPr>
        <w:pStyle w:val="Heading3"/>
      </w:pPr>
      <w:r>
        <w:t>Site 1 – Jim’s Lawn Mowing</w:t>
      </w:r>
    </w:p>
    <w:p w:rsidR="00F12A16" w:rsidRDefault="0007455F" w:rsidP="00B63301">
      <w:hyperlink r:id="rId7" w:history="1">
        <w:r w:rsidR="00F12A16" w:rsidRPr="00842AE7">
          <w:rPr>
            <w:rStyle w:val="Hyperlink"/>
          </w:rPr>
          <w:t>http://www.jimsmowing.net/</w:t>
        </w:r>
      </w:hyperlink>
    </w:p>
    <w:p w:rsidR="00F12A16" w:rsidRDefault="00F12A16" w:rsidP="00B63301">
      <w:r>
        <w:t>Jim’s Mowing is the market leader in this field. Their web site is in some ways basic – black text on a white background with their colour scheme restricted to headings</w:t>
      </w:r>
      <w:r w:rsidR="00E729F1">
        <w:t xml:space="preserve"> and navigation bars</w:t>
      </w:r>
      <w:r>
        <w:t xml:space="preserve">. The suite does feature animation and audio, however. </w:t>
      </w:r>
    </w:p>
    <w:p w:rsidR="00F12A16" w:rsidRDefault="00F12A16" w:rsidP="00B63301">
      <w:r>
        <w:t xml:space="preserve">Vision and sound are delivered via Adobe Flash, therefore limiting their browser </w:t>
      </w:r>
      <w:r w:rsidR="00E729F1">
        <w:t>compatibility</w:t>
      </w:r>
      <w:r>
        <w:t>.</w:t>
      </w:r>
    </w:p>
    <w:p w:rsidR="00E729F1" w:rsidRDefault="00E729F1" w:rsidP="00B63301">
      <w:r>
        <w:t xml:space="preserve">Images are displayed using </w:t>
      </w:r>
      <w:r w:rsidR="005016C3">
        <w:t xml:space="preserve">a </w:t>
      </w:r>
      <w:proofErr w:type="spellStart"/>
      <w:r w:rsidR="005016C3">
        <w:t>jQuery</w:t>
      </w:r>
      <w:proofErr w:type="spellEnd"/>
      <w:r w:rsidR="005016C3">
        <w:t xml:space="preserve"> slider. The site is responsive and the elements stack at breakpoints as the window is resized. A plain but functional site – with a dash of flash added, literally.</w:t>
      </w:r>
    </w:p>
    <w:p w:rsidR="005016C3" w:rsidRDefault="00935E36" w:rsidP="00935E36">
      <w:pPr>
        <w:pStyle w:val="Heading3"/>
      </w:pPr>
      <w:r>
        <w:t>Site 2 – Hire A Hubby</w:t>
      </w:r>
    </w:p>
    <w:p w:rsidR="00935E36" w:rsidRDefault="0007455F" w:rsidP="00B63301">
      <w:hyperlink r:id="rId8" w:history="1">
        <w:r w:rsidR="00935E36" w:rsidRPr="00842AE7">
          <w:rPr>
            <w:rStyle w:val="Hyperlink"/>
          </w:rPr>
          <w:t>http://www.hireahubby.com.au/</w:t>
        </w:r>
      </w:hyperlink>
    </w:p>
    <w:p w:rsidR="00935E36" w:rsidRDefault="00935E36" w:rsidP="00B63301">
      <w:r>
        <w:t xml:space="preserve">While not a lawn mowing business, Hire A Hubby is a company with a similar business model and target audience to Larry’s Lawns. </w:t>
      </w:r>
    </w:p>
    <w:p w:rsidR="00935E36" w:rsidRDefault="00935E36" w:rsidP="00B63301">
      <w:r>
        <w:t>Again, it is a relatively plain web site, black text on a white background dominated by a huge image slider.</w:t>
      </w:r>
      <w:r w:rsidR="0089546B">
        <w:t xml:space="preserve"> The image slider is impressively</w:t>
      </w:r>
      <w:r>
        <w:t xml:space="preserve"> incorporated into the </w:t>
      </w:r>
      <w:proofErr w:type="spellStart"/>
      <w:r>
        <w:t>javaScript</w:t>
      </w:r>
      <w:proofErr w:type="spellEnd"/>
      <w:r>
        <w:t xml:space="preserve"> driven “mega menu” </w:t>
      </w:r>
      <w:r w:rsidR="0089546B">
        <w:t xml:space="preserve"> (that’s actually the name of the element in the page’s code).</w:t>
      </w:r>
    </w:p>
    <w:p w:rsidR="00935E36" w:rsidRDefault="00935E36" w:rsidP="00B63301">
      <w:r>
        <w:t xml:space="preserve">With the huge </w:t>
      </w:r>
      <w:r w:rsidR="00CC4034">
        <w:t xml:space="preserve">image slider and blog like layout of content, the site has the smell of </w:t>
      </w:r>
      <w:proofErr w:type="spellStart"/>
      <w:r w:rsidR="00CC4034">
        <w:t>WordPress</w:t>
      </w:r>
      <w:proofErr w:type="spellEnd"/>
      <w:r w:rsidR="00CC4034">
        <w:t xml:space="preserve"> about it – a suspicion confirmed by a scan of the code.</w:t>
      </w:r>
    </w:p>
    <w:p w:rsidR="00CC4034" w:rsidRDefault="00CC4034" w:rsidP="00B63301">
      <w:r>
        <w:t xml:space="preserve">Strangely, for a </w:t>
      </w:r>
      <w:proofErr w:type="spellStart"/>
      <w:r>
        <w:t>WordPress</w:t>
      </w:r>
      <w:proofErr w:type="spellEnd"/>
      <w:r>
        <w:t xml:space="preserve"> template, the site is not in the least responsive. The layout does not react at all to a change in window size – leaving only a small portion of the page visible.</w:t>
      </w:r>
    </w:p>
    <w:p w:rsidR="00CC4034" w:rsidRDefault="00CC4034" w:rsidP="00B63301">
      <w:r>
        <w:t>It also breaks the cardinal rule of having a significant amount of content below the fold on the home page. Also, every item has a solid paragraph of text followed by a “read more” tag.  The full page-width slider notwithstanding, this site is text heavy and probably experiences a high bounce rate. Research show that people on average read less than 20% of text on a web page. A web site needs to grab the visitor’s attention and keep it – this site doesn’t.</w:t>
      </w:r>
    </w:p>
    <w:p w:rsidR="0089546B" w:rsidRDefault="006B0232" w:rsidP="006B0232">
      <w:pPr>
        <w:pStyle w:val="Heading3"/>
      </w:pPr>
      <w:r>
        <w:t>Site 3 – getoffmylawn.com</w:t>
      </w:r>
    </w:p>
    <w:p w:rsidR="006B0232" w:rsidRDefault="0007455F" w:rsidP="00B63301">
      <w:hyperlink r:id="rId9" w:history="1">
        <w:r w:rsidR="006B0232" w:rsidRPr="00842AE7">
          <w:rPr>
            <w:rStyle w:val="Hyperlink"/>
          </w:rPr>
          <w:t>http://getoffofmylawn.com/pages/home</w:t>
        </w:r>
      </w:hyperlink>
    </w:p>
    <w:p w:rsidR="006B0232" w:rsidRDefault="006B0232" w:rsidP="00B63301">
      <w:r>
        <w:t>Despite the mention of lawn in the URL, this site has absolutely nothing to do mowing lawns! It is actually the web site of an American cover band called “Geezers.”</w:t>
      </w:r>
    </w:p>
    <w:p w:rsidR="006B0232" w:rsidRDefault="006B0232" w:rsidP="00B63301">
      <w:r>
        <w:t xml:space="preserve">Geezers are a band who play rock and roll, </w:t>
      </w:r>
      <w:r w:rsidR="00E82B04">
        <w:t xml:space="preserve">as </w:t>
      </w:r>
      <w:r>
        <w:t>they say, the way it should be played: “by senior citizens!”</w:t>
      </w:r>
    </w:p>
    <w:p w:rsidR="006B0232" w:rsidRDefault="006B0232" w:rsidP="00B63301">
      <w:r>
        <w:lastRenderedPageBreak/>
        <w:t xml:space="preserve">There is nothing </w:t>
      </w:r>
      <w:proofErr w:type="spellStart"/>
      <w:r>
        <w:t>WordPress</w:t>
      </w:r>
      <w:proofErr w:type="spellEnd"/>
      <w:r>
        <w:t xml:space="preserve"> about this site. It is a bespoke web site that has been built by smart people.</w:t>
      </w:r>
    </w:p>
    <w:p w:rsidR="006B0232" w:rsidRDefault="006B0232" w:rsidP="00B63301">
      <w:r>
        <w:t>The homepage,</w:t>
      </w:r>
      <w:r w:rsidR="000A0E54">
        <w:t xml:space="preserve"> while extending below the fold, </w:t>
      </w:r>
      <w:r>
        <w:t xml:space="preserve">is mainly text free. Vision and sound are supplied by a link to You Tube in an HTML5 </w:t>
      </w:r>
      <w:proofErr w:type="spellStart"/>
      <w:r>
        <w:t>iframe</w:t>
      </w:r>
      <w:proofErr w:type="spellEnd"/>
      <w:r>
        <w:t xml:space="preserve"> – ensuring universal browser compatibility (as opposed to Flash, for example). </w:t>
      </w:r>
    </w:p>
    <w:p w:rsidR="006B0232" w:rsidRDefault="006B0232" w:rsidP="00B63301">
      <w:r>
        <w:t xml:space="preserve">This site demonstrates the value of a sense of </w:t>
      </w:r>
      <w:proofErr w:type="spellStart"/>
      <w:r>
        <w:t>humour</w:t>
      </w:r>
      <w:proofErr w:type="spellEnd"/>
      <w:r>
        <w:t xml:space="preserve"> on the internet – it uses </w:t>
      </w:r>
      <w:r w:rsidR="000A0E54">
        <w:t>gags to catch the interest of the visitor and provide layers of interest to keep them coming back.</w:t>
      </w:r>
    </w:p>
    <w:p w:rsidR="000A0E54" w:rsidRDefault="000A0E54" w:rsidP="00B63301">
      <w:r>
        <w:t xml:space="preserve">For example, click on the </w:t>
      </w:r>
      <w:proofErr w:type="spellStart"/>
      <w:r>
        <w:t>Tumb</w:t>
      </w:r>
      <w:r w:rsidR="009E7563">
        <w:t>lr</w:t>
      </w:r>
      <w:proofErr w:type="spellEnd"/>
      <w:r w:rsidR="009E7563">
        <w:t xml:space="preserve"> icon at the top of the page and see what happens.</w:t>
      </w:r>
    </w:p>
    <w:p w:rsidR="000A0E54" w:rsidRDefault="000A0E54" w:rsidP="00B63301">
      <w:r>
        <w:t>They also use novel code to encourage readers to wade through large slabs of text. On the “History” page, they use CSS animation to blur the content – simula</w:t>
      </w:r>
      <w:r w:rsidR="00DE6CAA">
        <w:t>ting the degeneration of a  geezer’s</w:t>
      </w:r>
      <w:r>
        <w:t xml:space="preserve"> eyesight. Then they invite the visitor to “use their electric computing machine” to experience “Geezer Vision.” </w:t>
      </w:r>
      <w:proofErr w:type="spellStart"/>
      <w:r>
        <w:t>jQuery</w:t>
      </w:r>
      <w:proofErr w:type="spellEnd"/>
      <w:r>
        <w:t xml:space="preserve"> is used to set up a magnifying glass on hover and the text is enlarged and cleared. It’s a</w:t>
      </w:r>
      <w:r w:rsidR="009E7563">
        <w:t>bsolutely cool and worth a look on</w:t>
      </w:r>
      <w:r>
        <w:t xml:space="preserve"> </w:t>
      </w:r>
      <w:hyperlink r:id="rId10" w:history="1">
        <w:r w:rsidR="009E7563" w:rsidRPr="00842AE7">
          <w:rPr>
            <w:rStyle w:val="Hyperlink"/>
          </w:rPr>
          <w:t>http://getoffofmylawn.com/pages/history</w:t>
        </w:r>
      </w:hyperlink>
      <w:r w:rsidR="009E7563">
        <w:t>.</w:t>
      </w:r>
    </w:p>
    <w:p w:rsidR="009E7563" w:rsidRDefault="009E7563" w:rsidP="00B63301">
      <w:r>
        <w:t>That is not to say that Larry’s Lawns web site should turn into a slapstick comedy festival. But getoffmylawn.com is a great example of how audio, vision</w:t>
      </w:r>
      <w:r w:rsidR="00E6565E">
        <w:t xml:space="preserve">, animation, color and movement, and yes, even </w:t>
      </w:r>
      <w:r w:rsidR="00814889">
        <w:t xml:space="preserve">a touch of </w:t>
      </w:r>
      <w:proofErr w:type="spellStart"/>
      <w:r w:rsidR="00E6565E">
        <w:t>humour</w:t>
      </w:r>
      <w:proofErr w:type="spellEnd"/>
      <w:r w:rsidR="00E6565E">
        <w:t xml:space="preserve">, </w:t>
      </w:r>
      <w:r>
        <w:t>can be used to create interest, visits and business.</w:t>
      </w:r>
    </w:p>
    <w:p w:rsidR="009E7563" w:rsidRDefault="009E7563" w:rsidP="00B63301">
      <w:r>
        <w:t>It has worked for Geezers. From the video on their page, they are not a very good band. But if they came to town I’d queue up to see them – because their web site is so cool!</w:t>
      </w:r>
    </w:p>
    <w:p w:rsidR="00814889" w:rsidRDefault="00814889" w:rsidP="00814889">
      <w:pPr>
        <w:pStyle w:val="Heading2"/>
      </w:pPr>
      <w:r>
        <w:t>Site Map</w:t>
      </w:r>
    </w:p>
    <w:p w:rsidR="00814889" w:rsidRDefault="00814889" w:rsidP="00B63301"/>
    <w:p w:rsidR="00814889" w:rsidRDefault="0007455F" w:rsidP="00B63301">
      <w:r>
        <w:rPr>
          <w:noProof/>
        </w:rPr>
        <w:pict>
          <v:group id="_x0000_s1044" style="position:absolute;margin-left:-25.25pt;margin-top:.2pt;width:501.9pt;height:163.15pt;z-index:251675648" coordorigin="935,8995" coordsize="10038,3263">
            <v:shapetype id="_x0000_t32" coordsize="21600,21600" o:spt="32" o:oned="t" path="m,l21600,21600e" filled="f">
              <v:path arrowok="t" fillok="f" o:connecttype="none"/>
              <o:lock v:ext="edit" shapetype="t"/>
            </v:shapetype>
            <v:shape id="_x0000_s1035" type="#_x0000_t32" style="position:absolute;left:1515;top:10417;width:0;height:492" o:connectortype="straight"/>
            <v:shape id="_x0000_s1036" type="#_x0000_t32" style="position:absolute;left:3329;top:10453;width:0;height:492" o:connectortype="straight"/>
            <v:shape id="_x0000_s1037" type="#_x0000_t32" style="position:absolute;left:5087;top:10453;width:0;height:492" o:connectortype="straight"/>
            <v:shape id="_x0000_s1038" type="#_x0000_t32" style="position:absolute;left:6751;top:10417;width:1;height:585" o:connectortype="straight"/>
            <v:shape id="_x0000_s1039" type="#_x0000_t32" style="position:absolute;left:8472;top:10455;width:0;height:492" o:connectortype="straight"/>
            <v:shape id="_x0000_s1040" type="#_x0000_t32" style="position:absolute;left:10043;top:10434;width:0;height:492" o:connectortype="straight"/>
            <v:group id="_x0000_s1043" style="position:absolute;left:935;top:8995;width:10038;height:3263" coordorigin="935,8995" coordsize="10038,3263">
              <v:shapetype id="_x0000_t202" coordsize="21600,21600" o:spt="202" path="m,l,21600r21600,l21600,xe">
                <v:stroke joinstyle="miter"/>
                <v:path gradientshapeok="t" o:connecttype="rect"/>
              </v:shapetype>
              <v:shape id="_x0000_s1027" type="#_x0000_t202" style="position:absolute;left:935;top:10909;width:1477;height:1292" fillcolor="#4f81bd [3204]" strokecolor="#f2f2f2 [3041]" strokeweight="3pt">
                <v:shadow on="t" type="perspective" color="#243f60 [1604]" opacity=".5" offset="1pt" offset2="-1pt"/>
                <v:textbox>
                  <w:txbxContent>
                    <w:p w:rsidR="00814889" w:rsidRPr="001B145B" w:rsidRDefault="00273E35">
                      <w:pPr>
                        <w:rPr>
                          <w:b/>
                          <w:color w:val="FFFFFF" w:themeColor="background1"/>
                          <w:sz w:val="20"/>
                          <w:szCs w:val="20"/>
                        </w:rPr>
                      </w:pPr>
                      <w:r w:rsidRPr="001B145B">
                        <w:rPr>
                          <w:b/>
                          <w:color w:val="FFFFFF" w:themeColor="background1"/>
                          <w:sz w:val="20"/>
                          <w:szCs w:val="20"/>
                        </w:rPr>
                        <w:t>Services</w:t>
                      </w:r>
                    </w:p>
                    <w:p w:rsidR="00273E35" w:rsidRPr="001B145B" w:rsidRDefault="00273E35">
                      <w:pPr>
                        <w:rPr>
                          <w:b/>
                          <w:color w:val="FFFFFF" w:themeColor="background1"/>
                          <w:sz w:val="20"/>
                          <w:szCs w:val="20"/>
                        </w:rPr>
                      </w:pPr>
                      <w:r w:rsidRPr="001B145B">
                        <w:rPr>
                          <w:b/>
                          <w:color w:val="FFFFFF" w:themeColor="background1"/>
                          <w:sz w:val="20"/>
                          <w:szCs w:val="20"/>
                        </w:rPr>
                        <w:t>mowing.html</w:t>
                      </w:r>
                    </w:p>
                  </w:txbxContent>
                </v:textbox>
              </v:shape>
              <v:shape id="_x0000_s1029" type="#_x0000_t202" style="position:absolute;left:2637;top:10945;width:1477;height:1275" fillcolor="#4f81bd [3204]" strokecolor="#f2f2f2 [3041]" strokeweight="3pt">
                <v:shadow on="t" type="perspective" color="#243f60 [1604]" opacity=".5" offset="1pt" offset2="-1pt"/>
                <v:textbox>
                  <w:txbxContent>
                    <w:p w:rsidR="00F70884" w:rsidRDefault="00F70884" w:rsidP="00273E35">
                      <w:pPr>
                        <w:rPr>
                          <w:b/>
                          <w:color w:val="FFFFFF" w:themeColor="background1"/>
                          <w:sz w:val="20"/>
                          <w:szCs w:val="20"/>
                        </w:rPr>
                      </w:pPr>
                      <w:r>
                        <w:rPr>
                          <w:b/>
                          <w:color w:val="FFFFFF" w:themeColor="background1"/>
                          <w:sz w:val="20"/>
                          <w:szCs w:val="20"/>
                        </w:rPr>
                        <w:t>Advice</w:t>
                      </w:r>
                    </w:p>
                    <w:p w:rsidR="00273E35" w:rsidRPr="001B145B" w:rsidRDefault="00273E35" w:rsidP="00273E35">
                      <w:pPr>
                        <w:rPr>
                          <w:b/>
                          <w:color w:val="FFFFFF" w:themeColor="background1"/>
                          <w:sz w:val="20"/>
                          <w:szCs w:val="20"/>
                        </w:rPr>
                      </w:pPr>
                      <w:r w:rsidRPr="001B145B">
                        <w:rPr>
                          <w:b/>
                          <w:color w:val="FFFFFF" w:themeColor="background1"/>
                          <w:sz w:val="20"/>
                          <w:szCs w:val="20"/>
                        </w:rPr>
                        <w:t>lawns.html</w:t>
                      </w:r>
                    </w:p>
                  </w:txbxContent>
                </v:textbox>
              </v:shape>
              <v:shape id="_x0000_s1030" type="#_x0000_t202" style="position:absolute;left:4362;top:10966;width:1477;height:1292" fillcolor="#4f81bd [3204]" strokecolor="#f2f2f2 [3041]" strokeweight="3pt">
                <v:shadow on="t" type="perspective" color="#243f60 [1604]" opacity=".5" offset="1pt" offset2="-1pt"/>
                <v:textbox>
                  <w:txbxContent>
                    <w:p w:rsidR="00273E35" w:rsidRPr="001B145B" w:rsidRDefault="00273E35" w:rsidP="00273E35">
                      <w:pPr>
                        <w:rPr>
                          <w:b/>
                          <w:color w:val="FFFFFF" w:themeColor="background1"/>
                          <w:sz w:val="20"/>
                          <w:szCs w:val="20"/>
                        </w:rPr>
                      </w:pPr>
                      <w:r w:rsidRPr="001B145B">
                        <w:rPr>
                          <w:b/>
                          <w:color w:val="FFFFFF" w:themeColor="background1"/>
                          <w:sz w:val="20"/>
                          <w:szCs w:val="20"/>
                        </w:rPr>
                        <w:t>About Us</w:t>
                      </w:r>
                    </w:p>
                    <w:p w:rsidR="00273E35" w:rsidRPr="00273E35" w:rsidRDefault="00273E35" w:rsidP="00273E35">
                      <w:pPr>
                        <w:rPr>
                          <w:color w:val="FFFFFF" w:themeColor="background1"/>
                        </w:rPr>
                      </w:pPr>
                      <w:r w:rsidRPr="001B145B">
                        <w:rPr>
                          <w:b/>
                          <w:color w:val="FFFFFF" w:themeColor="background1"/>
                          <w:sz w:val="20"/>
                          <w:szCs w:val="20"/>
                        </w:rPr>
                        <w:t>about.html</w:t>
                      </w:r>
                      <w:r w:rsidRPr="00273E35">
                        <w:rPr>
                          <w:color w:val="FFFFFF" w:themeColor="background1"/>
                        </w:rPr>
                        <w:tab/>
                      </w:r>
                    </w:p>
                  </w:txbxContent>
                </v:textbox>
              </v:shape>
              <v:shape id="_x0000_s1031" type="#_x0000_t202" style="position:absolute;left:6075;top:10964;width:1477;height:1275" fillcolor="#4f81bd [3204]" strokecolor="#f2f2f2 [3041]" strokeweight="3pt">
                <v:shadow on="t" type="perspective" color="#243f60 [1604]" opacity=".5" offset="1pt" offset2="-1pt"/>
                <v:textbox>
                  <w:txbxContent>
                    <w:p w:rsidR="00F70884" w:rsidRDefault="00F70884" w:rsidP="00273E35">
                      <w:pPr>
                        <w:rPr>
                          <w:b/>
                          <w:color w:val="FFFFFF" w:themeColor="background1"/>
                          <w:sz w:val="20"/>
                          <w:szCs w:val="20"/>
                        </w:rPr>
                      </w:pPr>
                      <w:r>
                        <w:rPr>
                          <w:b/>
                          <w:color w:val="FFFFFF" w:themeColor="background1"/>
                          <w:sz w:val="20"/>
                          <w:szCs w:val="20"/>
                        </w:rPr>
                        <w:t>Quotes</w:t>
                      </w:r>
                    </w:p>
                    <w:p w:rsidR="00273E35" w:rsidRPr="001B145B" w:rsidRDefault="001B145B" w:rsidP="00273E35">
                      <w:pPr>
                        <w:rPr>
                          <w:b/>
                          <w:color w:val="FFFFFF" w:themeColor="background1"/>
                          <w:sz w:val="20"/>
                          <w:szCs w:val="20"/>
                        </w:rPr>
                      </w:pPr>
                      <w:r w:rsidRPr="001B145B">
                        <w:rPr>
                          <w:b/>
                          <w:color w:val="FFFFFF" w:themeColor="background1"/>
                          <w:sz w:val="20"/>
                          <w:szCs w:val="20"/>
                        </w:rPr>
                        <w:t>c</w:t>
                      </w:r>
                      <w:r w:rsidR="00273E35" w:rsidRPr="001B145B">
                        <w:rPr>
                          <w:b/>
                          <w:color w:val="FFFFFF" w:themeColor="background1"/>
                          <w:sz w:val="20"/>
                          <w:szCs w:val="20"/>
                        </w:rPr>
                        <w:t>ontact.html</w:t>
                      </w:r>
                    </w:p>
                  </w:txbxContent>
                </v:textbox>
              </v:shape>
              <v:shape id="_x0000_s1032" type="#_x0000_t202" style="position:absolute;left:7753;top:10964;width:1477;height:1256" fillcolor="#4f81bd [3204]" strokecolor="#f2f2f2 [3041]" strokeweight="3pt">
                <v:shadow on="t" type="perspective" color="#243f60 [1604]" opacity=".5" offset="1pt" offset2="-1pt"/>
                <v:textbox>
                  <w:txbxContent>
                    <w:p w:rsidR="00273E35" w:rsidRPr="001B145B" w:rsidRDefault="00273E35" w:rsidP="00273E35">
                      <w:pPr>
                        <w:rPr>
                          <w:b/>
                          <w:color w:val="FFFFFF" w:themeColor="background1"/>
                          <w:sz w:val="20"/>
                          <w:szCs w:val="20"/>
                        </w:rPr>
                      </w:pPr>
                      <w:r w:rsidRPr="001B145B">
                        <w:rPr>
                          <w:b/>
                          <w:color w:val="FFFFFF" w:themeColor="background1"/>
                          <w:sz w:val="20"/>
                          <w:szCs w:val="20"/>
                        </w:rPr>
                        <w:t>Franchising</w:t>
                      </w:r>
                    </w:p>
                    <w:p w:rsidR="00273E35" w:rsidRPr="00273E35" w:rsidRDefault="001B145B" w:rsidP="00273E35">
                      <w:pPr>
                        <w:rPr>
                          <w:sz w:val="20"/>
                          <w:szCs w:val="20"/>
                        </w:rPr>
                      </w:pPr>
                      <w:r w:rsidRPr="001B145B">
                        <w:rPr>
                          <w:b/>
                          <w:color w:val="FFFFFF" w:themeColor="background1"/>
                          <w:sz w:val="20"/>
                          <w:szCs w:val="20"/>
                        </w:rPr>
                        <w:t>f</w:t>
                      </w:r>
                      <w:r w:rsidR="00273E35" w:rsidRPr="001B145B">
                        <w:rPr>
                          <w:b/>
                          <w:color w:val="FFFFFF" w:themeColor="background1"/>
                          <w:sz w:val="20"/>
                          <w:szCs w:val="20"/>
                        </w:rPr>
                        <w:t>rachise.html</w:t>
                      </w:r>
                      <w:r w:rsidR="00273E35" w:rsidRPr="00273E35">
                        <w:rPr>
                          <w:sz w:val="20"/>
                          <w:szCs w:val="20"/>
                        </w:rPr>
                        <w:tab/>
                      </w:r>
                    </w:p>
                  </w:txbxContent>
                </v:textbox>
              </v:shape>
              <v:shape id="_x0000_s1033" type="#_x0000_t202" style="position:absolute;left:9496;top:10947;width:1477;height:1292" fillcolor="#4f81bd [3204]" strokecolor="#f2f2f2 [3041]" strokeweight="3pt">
                <v:shadow on="t" type="perspective" color="#243f60 [1604]" opacity=".5" offset="1pt" offset2="-1pt"/>
                <v:textbox>
                  <w:txbxContent>
                    <w:p w:rsidR="00273E35" w:rsidRPr="001B145B" w:rsidRDefault="00273E35" w:rsidP="00273E35">
                      <w:pPr>
                        <w:rPr>
                          <w:b/>
                          <w:color w:val="FFFFFF" w:themeColor="background1"/>
                          <w:sz w:val="20"/>
                          <w:szCs w:val="20"/>
                        </w:rPr>
                      </w:pPr>
                      <w:r w:rsidRPr="001B145B">
                        <w:rPr>
                          <w:b/>
                          <w:color w:val="FFFFFF" w:themeColor="background1"/>
                          <w:sz w:val="20"/>
                          <w:szCs w:val="20"/>
                        </w:rPr>
                        <w:t xml:space="preserve">Find </w:t>
                      </w:r>
                      <w:r w:rsidR="00F70884">
                        <w:rPr>
                          <w:b/>
                          <w:color w:val="FFFFFF" w:themeColor="background1"/>
                          <w:sz w:val="20"/>
                          <w:szCs w:val="20"/>
                        </w:rPr>
                        <w:t xml:space="preserve"> Us locate a f</w:t>
                      </w:r>
                      <w:r w:rsidRPr="001B145B">
                        <w:rPr>
                          <w:b/>
                          <w:color w:val="FFFFFF" w:themeColor="background1"/>
                          <w:sz w:val="20"/>
                          <w:szCs w:val="20"/>
                        </w:rPr>
                        <w:t>ranchisee findus.html</w:t>
                      </w:r>
                    </w:p>
                  </w:txbxContent>
                </v:textbox>
              </v:shape>
              <v:group id="_x0000_s1042" style="position:absolute;left:1515;top:8995;width:8528;height:1422" coordorigin="1515,8995" coordsize="8528,1440">
                <v:shape id="_x0000_s1026" type="#_x0000_t202" style="position:absolute;left:4993;top:8995;width:1758;height:1029" fillcolor="#4f81bd [3204]" strokecolor="#f2f2f2 [3041]" strokeweight="3pt">
                  <v:shadow on="t" type="perspective" color="#243f60 [1604]" opacity=".5" offset="1pt" offset2="-1pt"/>
                  <v:textbox>
                    <w:txbxContent>
                      <w:p w:rsidR="00814889" w:rsidRPr="00814889" w:rsidRDefault="00814889" w:rsidP="00814889">
                        <w:pPr>
                          <w:jc w:val="center"/>
                          <w:rPr>
                            <w:color w:val="FFFFFF" w:themeColor="background1"/>
                          </w:rPr>
                        </w:pPr>
                        <w:r w:rsidRPr="00814889">
                          <w:rPr>
                            <w:color w:val="FFFFFF" w:themeColor="background1"/>
                          </w:rPr>
                          <w:t>Home Page</w:t>
                        </w:r>
                      </w:p>
                      <w:p w:rsidR="00814889" w:rsidRPr="00814889" w:rsidRDefault="00814889" w:rsidP="00814889">
                        <w:pPr>
                          <w:jc w:val="center"/>
                          <w:rPr>
                            <w:color w:val="FFFFFF" w:themeColor="background1"/>
                          </w:rPr>
                        </w:pPr>
                        <w:r w:rsidRPr="00814889">
                          <w:rPr>
                            <w:color w:val="FFFFFF" w:themeColor="background1"/>
                          </w:rPr>
                          <w:t>Index.html</w:t>
                        </w:r>
                      </w:p>
                    </w:txbxContent>
                  </v:textbox>
                </v:shape>
                <v:shape id="_x0000_s1034" type="#_x0000_t32" style="position:absolute;left:1515;top:10417;width:8528;height:18" o:connectortype="straight"/>
                <v:shape id="_x0000_s1041" type="#_x0000_t32" style="position:absolute;left:5839;top:10024;width:0;height:411" o:connectortype="straight"/>
              </v:group>
            </v:group>
          </v:group>
        </w:pict>
      </w:r>
      <w:r w:rsidR="00814889">
        <w:tab/>
      </w:r>
      <w:r w:rsidR="00814889">
        <w:tab/>
      </w:r>
      <w:r w:rsidR="00814889">
        <w:tab/>
      </w:r>
      <w:r w:rsidR="00814889">
        <w:tab/>
      </w:r>
      <w:r w:rsidR="00814889">
        <w:tab/>
      </w:r>
    </w:p>
    <w:p w:rsidR="00814889" w:rsidRDefault="00814889" w:rsidP="00B63301"/>
    <w:p w:rsidR="009E7563" w:rsidRDefault="0065585D" w:rsidP="00B63301">
      <w:r>
        <w:rPr>
          <w:noProof/>
        </w:rPr>
        <w:pict>
          <v:shape id="_x0000_s1067" type="#_x0000_t32" style="position:absolute;margin-left:226.3pt;margin-top:19.55pt;width:.05pt;height:109.55pt;z-index:251679744" o:connectortype="straight" o:regroupid="1"/>
        </w:pict>
      </w:r>
    </w:p>
    <w:p w:rsidR="006B0232" w:rsidRDefault="00814889" w:rsidP="00B63301">
      <w:r>
        <w:tab/>
      </w:r>
      <w:r>
        <w:tab/>
      </w:r>
      <w:r>
        <w:tab/>
      </w:r>
    </w:p>
    <w:p w:rsidR="00814889" w:rsidRDefault="00814889" w:rsidP="00B63301">
      <w:r>
        <w:tab/>
      </w:r>
      <w:r>
        <w:tab/>
      </w:r>
      <w:r>
        <w:tab/>
      </w:r>
      <w:r w:rsidR="00273E35">
        <w:tab/>
      </w:r>
      <w:r w:rsidR="00273E35">
        <w:tab/>
      </w:r>
      <w:r w:rsidR="00273E35">
        <w:tab/>
      </w:r>
      <w:r w:rsidR="00273E35">
        <w:tab/>
      </w:r>
      <w:r w:rsidR="00273E35">
        <w:tab/>
      </w:r>
      <w:r w:rsidR="00273E35">
        <w:tab/>
      </w:r>
      <w:r w:rsidR="00273E35">
        <w:tab/>
      </w:r>
      <w:r w:rsidR="00273E35">
        <w:tab/>
      </w:r>
    </w:p>
    <w:p w:rsidR="00E7397D" w:rsidRDefault="00E7397D" w:rsidP="00B63301"/>
    <w:p w:rsidR="00E7397D" w:rsidRDefault="00E7397D" w:rsidP="00B63301"/>
    <w:p w:rsidR="00E7397D" w:rsidRDefault="0065585D">
      <w:r>
        <w:rPr>
          <w:noProof/>
        </w:rPr>
        <w:pict>
          <v:shape id="_x0000_s1074" type="#_x0000_t202" style="position:absolute;margin-left:191.7pt;margin-top:1.9pt;width:73.85pt;height:64.6pt;z-index:251686912" o:regroupid="2" fillcolor="#4f81bd [3204]" strokecolor="#f2f2f2 [3041]" strokeweight="3pt">
            <v:shadow on="t" type="perspective" color="#243f60 [1604]" opacity=".5" offset="1pt" offset2="-1pt"/>
            <v:textbox style="mso-next-textbox:#_x0000_s1074">
              <w:txbxContent>
                <w:p w:rsidR="0065585D" w:rsidRPr="001B145B" w:rsidRDefault="0065585D" w:rsidP="0065585D">
                  <w:pPr>
                    <w:rPr>
                      <w:b/>
                      <w:color w:val="FFFFFF" w:themeColor="background1"/>
                      <w:sz w:val="20"/>
                      <w:szCs w:val="20"/>
                    </w:rPr>
                  </w:pPr>
                  <w:r>
                    <w:rPr>
                      <w:b/>
                      <w:color w:val="FFFFFF" w:themeColor="background1"/>
                      <w:sz w:val="20"/>
                      <w:szCs w:val="20"/>
                    </w:rPr>
                    <w:t>Events</w:t>
                  </w:r>
                </w:p>
                <w:p w:rsidR="0065585D" w:rsidRPr="00F70884" w:rsidRDefault="0065585D" w:rsidP="0065585D">
                  <w:pPr>
                    <w:rPr>
                      <w:color w:val="FFFFFF" w:themeColor="background1"/>
                      <w:sz w:val="18"/>
                      <w:szCs w:val="18"/>
                    </w:rPr>
                  </w:pPr>
                  <w:r w:rsidRPr="00F70884">
                    <w:rPr>
                      <w:b/>
                      <w:color w:val="FFFFFF" w:themeColor="background1"/>
                      <w:sz w:val="18"/>
                      <w:szCs w:val="18"/>
                    </w:rPr>
                    <w:t>calendar.html</w:t>
                  </w:r>
                  <w:r w:rsidRPr="00F70884">
                    <w:rPr>
                      <w:color w:val="FFFFFF" w:themeColor="background1"/>
                      <w:sz w:val="18"/>
                      <w:szCs w:val="18"/>
                    </w:rPr>
                    <w:tab/>
                  </w:r>
                </w:p>
              </w:txbxContent>
            </v:textbox>
          </v:shape>
        </w:pict>
      </w:r>
      <w:r w:rsidR="00E7397D">
        <w:br w:type="page"/>
      </w:r>
    </w:p>
    <w:p w:rsidR="00E7397D" w:rsidRDefault="00E7397D" w:rsidP="00E7397D">
      <w:pPr>
        <w:pStyle w:val="Heading2"/>
      </w:pPr>
      <w:r>
        <w:lastRenderedPageBreak/>
        <w:t>Draft Style Guide</w:t>
      </w:r>
    </w:p>
    <w:p w:rsidR="00E7397D" w:rsidRDefault="00E7397D" w:rsidP="00B63301">
      <w:r>
        <w:t>The pages on this site will be constructed to display on a screen 1024px x 768px as it is understood this is the screen resolution used by the client. They will also be responsive, however, as per the requirements, and able to be viewed on a range of devices.</w:t>
      </w:r>
    </w:p>
    <w:p w:rsidR="00E7397D" w:rsidRDefault="00D04028" w:rsidP="00B63301">
      <w:r>
        <w:t>The fonts and colour will obviously be different for each prototype. They are listed separately below:</w:t>
      </w:r>
    </w:p>
    <w:p w:rsidR="00D04028" w:rsidRDefault="00D04028" w:rsidP="00B63301">
      <w:r>
        <w:t xml:space="preserve">Main Headings: </w:t>
      </w:r>
      <w:r>
        <w:tab/>
        <w:t>Green, green grass: h1(bold by default), Verdana, #ffeb09</w:t>
      </w:r>
      <w:r w:rsidR="001F2A47">
        <w:t>;</w:t>
      </w:r>
      <w:r>
        <w:t xml:space="preserve"> </w:t>
      </w:r>
    </w:p>
    <w:p w:rsidR="00D04028" w:rsidRDefault="00D04028" w:rsidP="00B63301">
      <w:r>
        <w:tab/>
      </w:r>
      <w:r>
        <w:tab/>
      </w:r>
      <w:r>
        <w:tab/>
        <w:t>Dark side of the moon</w:t>
      </w:r>
      <w:r w:rsidR="00AF2EB1">
        <w:t>: h1,</w:t>
      </w:r>
      <w:r>
        <w:t xml:space="preserve"> OCR A std</w:t>
      </w:r>
      <w:r w:rsidR="00AF2EB1">
        <w:t>, #00ff00</w:t>
      </w:r>
      <w:r w:rsidR="001F2A47">
        <w:t>;</w:t>
      </w:r>
    </w:p>
    <w:p w:rsidR="001F2A47" w:rsidRDefault="001F2A47" w:rsidP="001F2A47">
      <w:r>
        <w:t>Sub Headings:</w:t>
      </w:r>
      <w:r>
        <w:tab/>
      </w:r>
      <w:r>
        <w:tab/>
      </w:r>
      <w:r w:rsidRPr="001F2A47">
        <w:t xml:space="preserve"> </w:t>
      </w:r>
      <w:r>
        <w:t xml:space="preserve">Green, green grass: h1, Verdana, </w:t>
      </w:r>
      <w:r w:rsidR="00177F81">
        <w:t>#ffec</w:t>
      </w:r>
      <w:r>
        <w:t>09;</w:t>
      </w:r>
    </w:p>
    <w:p w:rsidR="001F2A47" w:rsidRDefault="001F2A47" w:rsidP="001F2A47">
      <w:r>
        <w:tab/>
      </w:r>
      <w:r>
        <w:tab/>
      </w:r>
      <w:r>
        <w:tab/>
        <w:t>Dark side of the moon: h1, OCR A std, #00ff00;</w:t>
      </w:r>
    </w:p>
    <w:p w:rsidR="001F2A47" w:rsidRDefault="001F2A47" w:rsidP="001F2A47">
      <w:r>
        <w:t>Body Text:</w:t>
      </w:r>
      <w:r>
        <w:tab/>
      </w:r>
      <w:r>
        <w:tab/>
        <w:t>Green, green grass: Georgia, #000;</w:t>
      </w:r>
    </w:p>
    <w:p w:rsidR="001F2A47" w:rsidRDefault="001F2A47" w:rsidP="001F2A47">
      <w:r>
        <w:tab/>
      </w:r>
      <w:r>
        <w:tab/>
      </w:r>
      <w:r>
        <w:tab/>
        <w:t xml:space="preserve">Dark side of the moon: </w:t>
      </w:r>
      <w:r w:rsidR="00F65355">
        <w:t>Lucida Console</w:t>
      </w:r>
      <w:r>
        <w:t>,</w:t>
      </w:r>
      <w:r w:rsidR="00F65355">
        <w:t xml:space="preserve"> </w:t>
      </w:r>
      <w:r>
        <w:t>#09ffff;</w:t>
      </w:r>
    </w:p>
    <w:p w:rsidR="001F2A47" w:rsidRDefault="001F2A47" w:rsidP="001F2A47">
      <w:r>
        <w:t>Headings will be adjusted for size appropriately using the “font-size” property. Body text will remain at the browser’s default settings.</w:t>
      </w:r>
    </w:p>
    <w:p w:rsidR="001F2A47" w:rsidRDefault="001F2A47" w:rsidP="00E82B04">
      <w:pPr>
        <w:pStyle w:val="Heading2"/>
      </w:pPr>
      <w:r>
        <w:t>Storage</w:t>
      </w:r>
    </w:p>
    <w:p w:rsidR="001F2A47" w:rsidRDefault="001F2A47" w:rsidP="001F2A47">
      <w:r>
        <w:t xml:space="preserve">All images will be stored in an </w:t>
      </w:r>
      <w:r w:rsidRPr="00E82B04">
        <w:rPr>
          <w:b/>
        </w:rPr>
        <w:t>images</w:t>
      </w:r>
      <w:r>
        <w:t xml:space="preserve"> folder.</w:t>
      </w:r>
    </w:p>
    <w:p w:rsidR="001F2A47" w:rsidRDefault="00E82B04" w:rsidP="001F2A47">
      <w:r>
        <w:t xml:space="preserve">JavaScript files will be stored in a </w:t>
      </w:r>
      <w:proofErr w:type="spellStart"/>
      <w:r w:rsidRPr="00E82B04">
        <w:rPr>
          <w:b/>
        </w:rPr>
        <w:t>js</w:t>
      </w:r>
      <w:proofErr w:type="spellEnd"/>
      <w:r w:rsidRPr="00E82B04">
        <w:rPr>
          <w:b/>
        </w:rPr>
        <w:t xml:space="preserve"> </w:t>
      </w:r>
      <w:r>
        <w:t>folder.</w:t>
      </w:r>
    </w:p>
    <w:p w:rsidR="00E82B04" w:rsidRDefault="00E82B04" w:rsidP="001F2A47">
      <w:r>
        <w:t>JavaScript relating only to one page will be stored within that page.</w:t>
      </w:r>
    </w:p>
    <w:p w:rsidR="00E82B04" w:rsidRDefault="00E82B04" w:rsidP="001F2A47">
      <w:r>
        <w:t xml:space="preserve">CSS style sheets will be external and stored in a </w:t>
      </w:r>
      <w:r w:rsidRPr="00E82B04">
        <w:rPr>
          <w:b/>
        </w:rPr>
        <w:t xml:space="preserve"> css</w:t>
      </w:r>
      <w:r>
        <w:t xml:space="preserve"> folder.</w:t>
      </w:r>
    </w:p>
    <w:p w:rsidR="00E82B04" w:rsidRDefault="00E82B04" w:rsidP="00E82B04">
      <w:pPr>
        <w:pStyle w:val="Heading2"/>
      </w:pPr>
      <w:r>
        <w:t>Names</w:t>
      </w:r>
    </w:p>
    <w:p w:rsidR="00E82B04" w:rsidRDefault="00E82B04" w:rsidP="001F2A47">
      <w:r>
        <w:t>Files will be named using lower case letters and eschewing the use of spaces e.g. findus.html. The name, of course, will be followed by the appropriate extension, except in the case of folders which do not, in the normal course of events, require an extension e.g. images.</w:t>
      </w:r>
    </w:p>
    <w:p w:rsidR="00ED6470" w:rsidRDefault="00ED6470">
      <w:r>
        <w:br w:type="page"/>
      </w:r>
    </w:p>
    <w:p w:rsidR="00ED6470" w:rsidRDefault="00ED6470" w:rsidP="001F2A47"/>
    <w:p w:rsidR="00DE6CAA" w:rsidRDefault="00DE6CAA" w:rsidP="00DE6CAA">
      <w:pPr>
        <w:pStyle w:val="Heading2"/>
      </w:pPr>
      <w:proofErr w:type="spellStart"/>
      <w:r>
        <w:t>Colours</w:t>
      </w:r>
      <w:proofErr w:type="spellEnd"/>
    </w:p>
    <w:p w:rsidR="00DE6CAA" w:rsidRDefault="00DE6CAA" w:rsidP="001F2A47">
      <w:r w:rsidRPr="00DE6CAA">
        <w:t>http://paletton.com/</w:t>
      </w:r>
      <w:r>
        <w:t xml:space="preserve"> was used to settle on a colour scheme for each prototype and theme. The outcomes </w:t>
      </w:r>
      <w:r w:rsidR="00ED6470">
        <w:t xml:space="preserve">were achieved using the triad setting </w:t>
      </w:r>
      <w:r w:rsidR="00D90F14">
        <w:t>against the heading, text and/or background values in each case. The results</w:t>
      </w:r>
      <w:r w:rsidR="00ED6470">
        <w:t xml:space="preserve"> </w:t>
      </w:r>
      <w:r>
        <w:t>appear in</w:t>
      </w:r>
      <w:r w:rsidR="00D90F14">
        <w:t xml:space="preserve"> </w:t>
      </w:r>
      <w:r>
        <w:t xml:space="preserve"> separate tables below:</w:t>
      </w:r>
    </w:p>
    <w:p w:rsidR="00DE6CAA" w:rsidRDefault="00DE6CAA" w:rsidP="00DE6CAA">
      <w:pPr>
        <w:pStyle w:val="Heading3"/>
      </w:pPr>
      <w:r>
        <w:t>Green, green grass:</w:t>
      </w:r>
    </w:p>
    <w:tbl>
      <w:tblPr>
        <w:tblStyle w:val="TableGrid"/>
        <w:tblW w:w="0" w:type="auto"/>
        <w:tblLook w:val="0620"/>
      </w:tblPr>
      <w:tblGrid>
        <w:gridCol w:w="2235"/>
        <w:gridCol w:w="4149"/>
        <w:gridCol w:w="3192"/>
      </w:tblGrid>
      <w:tr w:rsidR="00DE6CAA" w:rsidRPr="00DE6CAA" w:rsidTr="00DE6CAA">
        <w:tc>
          <w:tcPr>
            <w:tcW w:w="2235" w:type="dxa"/>
            <w:shd w:val="clear" w:color="auto" w:fill="17365D" w:themeFill="text2" w:themeFillShade="BF"/>
          </w:tcPr>
          <w:p w:rsidR="00DE6CAA" w:rsidRPr="00DE6CAA" w:rsidRDefault="00DE6CAA" w:rsidP="00DE6CAA">
            <w:pPr>
              <w:jc w:val="center"/>
              <w:rPr>
                <w:b/>
                <w:color w:val="FFFFFF" w:themeColor="background1"/>
              </w:rPr>
            </w:pPr>
            <w:r w:rsidRPr="00DE6CAA">
              <w:rPr>
                <w:b/>
                <w:color w:val="FFFFFF" w:themeColor="background1"/>
              </w:rPr>
              <w:t>Sample</w:t>
            </w:r>
          </w:p>
        </w:tc>
        <w:tc>
          <w:tcPr>
            <w:tcW w:w="4149" w:type="dxa"/>
            <w:shd w:val="clear" w:color="auto" w:fill="17365D" w:themeFill="text2" w:themeFillShade="BF"/>
          </w:tcPr>
          <w:p w:rsidR="00DE6CAA" w:rsidRPr="00DE6CAA" w:rsidRDefault="00DE6CAA" w:rsidP="00DE6CAA">
            <w:pPr>
              <w:jc w:val="center"/>
              <w:rPr>
                <w:b/>
                <w:color w:val="FFFFFF" w:themeColor="background1"/>
              </w:rPr>
            </w:pPr>
            <w:r w:rsidRPr="00DE6CAA">
              <w:rPr>
                <w:b/>
                <w:color w:val="FFFFFF" w:themeColor="background1"/>
              </w:rPr>
              <w:t>Description</w:t>
            </w:r>
          </w:p>
        </w:tc>
        <w:tc>
          <w:tcPr>
            <w:tcW w:w="3192" w:type="dxa"/>
            <w:shd w:val="clear" w:color="auto" w:fill="17365D" w:themeFill="text2" w:themeFillShade="BF"/>
          </w:tcPr>
          <w:p w:rsidR="00DE6CAA" w:rsidRPr="00DE6CAA" w:rsidRDefault="00DE6CAA" w:rsidP="00D11439">
            <w:pPr>
              <w:jc w:val="center"/>
              <w:rPr>
                <w:b/>
                <w:color w:val="FFFFFF" w:themeColor="background1"/>
              </w:rPr>
            </w:pPr>
            <w:r w:rsidRPr="00DE6CAA">
              <w:rPr>
                <w:b/>
                <w:color w:val="FFFFFF" w:themeColor="background1"/>
              </w:rPr>
              <w:t xml:space="preserve">Hex </w:t>
            </w:r>
            <w:r w:rsidR="00D11439">
              <w:rPr>
                <w:b/>
                <w:color w:val="FFFFFF" w:themeColor="background1"/>
              </w:rPr>
              <w:t xml:space="preserve">&amp; </w:t>
            </w:r>
            <w:proofErr w:type="spellStart"/>
            <w:r w:rsidR="00D11439">
              <w:rPr>
                <w:b/>
                <w:color w:val="FFFFFF" w:themeColor="background1"/>
              </w:rPr>
              <w:t>rgb</w:t>
            </w:r>
            <w:proofErr w:type="spellEnd"/>
            <w:r w:rsidR="00D11439">
              <w:rPr>
                <w:b/>
                <w:color w:val="FFFFFF" w:themeColor="background1"/>
              </w:rPr>
              <w:t xml:space="preserve"> values</w:t>
            </w:r>
          </w:p>
        </w:tc>
      </w:tr>
      <w:tr w:rsidR="00DE6CAA" w:rsidTr="00D11439">
        <w:tc>
          <w:tcPr>
            <w:tcW w:w="2235" w:type="dxa"/>
            <w:shd w:val="clear" w:color="auto" w:fill="FFEC00"/>
          </w:tcPr>
          <w:p w:rsidR="00DE6CAA" w:rsidRDefault="00DE6CAA" w:rsidP="00D11439">
            <w:pPr>
              <w:jc w:val="center"/>
            </w:pPr>
          </w:p>
        </w:tc>
        <w:tc>
          <w:tcPr>
            <w:tcW w:w="4149" w:type="dxa"/>
          </w:tcPr>
          <w:p w:rsidR="00DE6CAA" w:rsidRDefault="00D11439" w:rsidP="00D11439">
            <w:pPr>
              <w:jc w:val="center"/>
            </w:pPr>
            <w:r>
              <w:t>Yellow – headings</w:t>
            </w:r>
          </w:p>
        </w:tc>
        <w:tc>
          <w:tcPr>
            <w:tcW w:w="3192" w:type="dxa"/>
          </w:tcPr>
          <w:p w:rsidR="00920EE3" w:rsidRDefault="00920EE3" w:rsidP="00D11439">
            <w:pPr>
              <w:jc w:val="center"/>
            </w:pPr>
            <w:r>
              <w:t>#ffec09</w:t>
            </w:r>
          </w:p>
          <w:p w:rsidR="00DE6CAA" w:rsidRDefault="00D11439" w:rsidP="00D11439">
            <w:pPr>
              <w:jc w:val="center"/>
            </w:pPr>
            <w:r>
              <w:t>255,236,0</w:t>
            </w:r>
          </w:p>
        </w:tc>
      </w:tr>
      <w:tr w:rsidR="00DE6CAA" w:rsidTr="00D11439">
        <w:tc>
          <w:tcPr>
            <w:tcW w:w="2235" w:type="dxa"/>
            <w:shd w:val="clear" w:color="auto" w:fill="005000"/>
          </w:tcPr>
          <w:p w:rsidR="00DE6CAA" w:rsidRDefault="00DE6CAA" w:rsidP="00D11439">
            <w:pPr>
              <w:jc w:val="center"/>
            </w:pPr>
          </w:p>
        </w:tc>
        <w:tc>
          <w:tcPr>
            <w:tcW w:w="4149" w:type="dxa"/>
          </w:tcPr>
          <w:p w:rsidR="00DE6CAA" w:rsidRDefault="00D11439" w:rsidP="00D11439">
            <w:pPr>
              <w:jc w:val="center"/>
            </w:pPr>
            <w:r>
              <w:t xml:space="preserve">Green – heading background </w:t>
            </w:r>
            <w:r w:rsidR="00ED6470">
              <w:t xml:space="preserve">- </w:t>
            </w:r>
            <w:r>
              <w:t>1</w:t>
            </w:r>
          </w:p>
        </w:tc>
        <w:tc>
          <w:tcPr>
            <w:tcW w:w="3192" w:type="dxa"/>
          </w:tcPr>
          <w:p w:rsidR="004E2F89" w:rsidRDefault="004E2F89" w:rsidP="004E2F89">
            <w:pPr>
              <w:jc w:val="center"/>
            </w:pPr>
            <w:r>
              <w:t>#005000</w:t>
            </w:r>
          </w:p>
          <w:p w:rsidR="00DE6CAA" w:rsidRDefault="004E2F89" w:rsidP="004E2F89">
            <w:pPr>
              <w:jc w:val="center"/>
            </w:pPr>
            <w:r>
              <w:t>0,80,0</w:t>
            </w:r>
          </w:p>
        </w:tc>
      </w:tr>
      <w:tr w:rsidR="00DE6CAA" w:rsidTr="00D11439">
        <w:tc>
          <w:tcPr>
            <w:tcW w:w="2235" w:type="dxa"/>
            <w:shd w:val="clear" w:color="auto" w:fill="009300"/>
          </w:tcPr>
          <w:p w:rsidR="00DE6CAA" w:rsidRDefault="00DE6CAA" w:rsidP="00D11439">
            <w:pPr>
              <w:jc w:val="center"/>
            </w:pPr>
          </w:p>
        </w:tc>
        <w:tc>
          <w:tcPr>
            <w:tcW w:w="4149" w:type="dxa"/>
          </w:tcPr>
          <w:p w:rsidR="00DE6CAA" w:rsidRDefault="00ED6470" w:rsidP="00D11439">
            <w:pPr>
              <w:jc w:val="center"/>
            </w:pPr>
            <w:r>
              <w:t xml:space="preserve">Green – heading </w:t>
            </w:r>
            <w:proofErr w:type="spellStart"/>
            <w:r>
              <w:t>bkg</w:t>
            </w:r>
            <w:proofErr w:type="spellEnd"/>
            <w:r>
              <w:t xml:space="preserve"> - 2</w:t>
            </w:r>
          </w:p>
        </w:tc>
        <w:tc>
          <w:tcPr>
            <w:tcW w:w="3192" w:type="dxa"/>
          </w:tcPr>
          <w:p w:rsidR="004E2F89" w:rsidRDefault="004E2F89" w:rsidP="004E2F89">
            <w:pPr>
              <w:jc w:val="center"/>
            </w:pPr>
            <w:r>
              <w:t>#009000</w:t>
            </w:r>
          </w:p>
          <w:p w:rsidR="00DE6CAA" w:rsidRDefault="004E2F89" w:rsidP="004E2F89">
            <w:pPr>
              <w:jc w:val="center"/>
            </w:pPr>
            <w:r>
              <w:t>0,147, 0</w:t>
            </w:r>
          </w:p>
        </w:tc>
      </w:tr>
      <w:tr w:rsidR="00ED6470" w:rsidTr="00ED6470">
        <w:tc>
          <w:tcPr>
            <w:tcW w:w="2235" w:type="dxa"/>
            <w:shd w:val="clear" w:color="auto" w:fill="251FB2"/>
          </w:tcPr>
          <w:p w:rsidR="00ED6470" w:rsidRDefault="00ED6470" w:rsidP="00D11439">
            <w:pPr>
              <w:jc w:val="center"/>
            </w:pPr>
          </w:p>
        </w:tc>
        <w:tc>
          <w:tcPr>
            <w:tcW w:w="4149" w:type="dxa"/>
          </w:tcPr>
          <w:p w:rsidR="00ED6470" w:rsidRDefault="00ED6470" w:rsidP="00D11439">
            <w:pPr>
              <w:jc w:val="center"/>
            </w:pPr>
            <w:r>
              <w:t xml:space="preserve">Blue </w:t>
            </w:r>
          </w:p>
        </w:tc>
        <w:tc>
          <w:tcPr>
            <w:tcW w:w="3192" w:type="dxa"/>
          </w:tcPr>
          <w:p w:rsidR="00920EE3" w:rsidRDefault="00920EE3" w:rsidP="00D11439">
            <w:pPr>
              <w:jc w:val="center"/>
            </w:pPr>
            <w:r>
              <w:t>#251fb2</w:t>
            </w:r>
          </w:p>
          <w:p w:rsidR="00ED6470" w:rsidRDefault="00ED6470" w:rsidP="00D11439">
            <w:pPr>
              <w:jc w:val="center"/>
            </w:pPr>
            <w:r>
              <w:t>37,31,178</w:t>
            </w:r>
          </w:p>
        </w:tc>
      </w:tr>
      <w:tr w:rsidR="00ED6470" w:rsidTr="00ED6470">
        <w:tc>
          <w:tcPr>
            <w:tcW w:w="2235" w:type="dxa"/>
            <w:shd w:val="clear" w:color="auto" w:fill="AD069F"/>
          </w:tcPr>
          <w:p w:rsidR="00ED6470" w:rsidRDefault="00ED6470" w:rsidP="00D11439">
            <w:pPr>
              <w:jc w:val="center"/>
            </w:pPr>
          </w:p>
        </w:tc>
        <w:tc>
          <w:tcPr>
            <w:tcW w:w="4149" w:type="dxa"/>
          </w:tcPr>
          <w:p w:rsidR="00ED6470" w:rsidRDefault="00ED6470" w:rsidP="00D11439">
            <w:pPr>
              <w:jc w:val="center"/>
            </w:pPr>
            <w:r>
              <w:t>Purple</w:t>
            </w:r>
          </w:p>
        </w:tc>
        <w:tc>
          <w:tcPr>
            <w:tcW w:w="3192" w:type="dxa"/>
          </w:tcPr>
          <w:p w:rsidR="00920EE3" w:rsidRDefault="00920EE3" w:rsidP="00D11439">
            <w:pPr>
              <w:jc w:val="center"/>
            </w:pPr>
            <w:r>
              <w:t>#ad069f</w:t>
            </w:r>
          </w:p>
          <w:p w:rsidR="00ED6470" w:rsidRDefault="00ED6470" w:rsidP="00D11439">
            <w:pPr>
              <w:jc w:val="center"/>
            </w:pPr>
            <w:r>
              <w:t>173,6,159</w:t>
            </w:r>
          </w:p>
        </w:tc>
      </w:tr>
      <w:tr w:rsidR="00ED6470" w:rsidTr="00ED6470">
        <w:tc>
          <w:tcPr>
            <w:tcW w:w="2235" w:type="dxa"/>
            <w:shd w:val="clear" w:color="auto" w:fill="000000" w:themeFill="text1"/>
          </w:tcPr>
          <w:p w:rsidR="00ED6470" w:rsidRDefault="00ED6470" w:rsidP="00D11439">
            <w:pPr>
              <w:jc w:val="center"/>
            </w:pPr>
          </w:p>
        </w:tc>
        <w:tc>
          <w:tcPr>
            <w:tcW w:w="4149" w:type="dxa"/>
          </w:tcPr>
          <w:p w:rsidR="00ED6470" w:rsidRDefault="00ED6470" w:rsidP="00D11439">
            <w:pPr>
              <w:jc w:val="center"/>
            </w:pPr>
            <w:r>
              <w:t>Black – body text</w:t>
            </w:r>
          </w:p>
        </w:tc>
        <w:tc>
          <w:tcPr>
            <w:tcW w:w="3192" w:type="dxa"/>
          </w:tcPr>
          <w:p w:rsidR="00920EE3" w:rsidRDefault="00920EE3" w:rsidP="00D11439">
            <w:pPr>
              <w:jc w:val="center"/>
            </w:pPr>
            <w:r>
              <w:t>#000</w:t>
            </w:r>
          </w:p>
          <w:p w:rsidR="00ED6470" w:rsidRDefault="00ED6470" w:rsidP="00D11439">
            <w:pPr>
              <w:jc w:val="center"/>
            </w:pPr>
            <w:r>
              <w:t>0,0,0</w:t>
            </w:r>
          </w:p>
        </w:tc>
      </w:tr>
      <w:tr w:rsidR="00ED6470" w:rsidTr="00ED6470">
        <w:tc>
          <w:tcPr>
            <w:tcW w:w="2235" w:type="dxa"/>
            <w:shd w:val="clear" w:color="auto" w:fill="FFFFFF" w:themeFill="background1"/>
          </w:tcPr>
          <w:p w:rsidR="00ED6470" w:rsidRDefault="00ED6470" w:rsidP="00D11439">
            <w:pPr>
              <w:jc w:val="center"/>
            </w:pPr>
          </w:p>
        </w:tc>
        <w:tc>
          <w:tcPr>
            <w:tcW w:w="4149" w:type="dxa"/>
          </w:tcPr>
          <w:p w:rsidR="00ED6470" w:rsidRDefault="00ED6470" w:rsidP="00D11439">
            <w:pPr>
              <w:jc w:val="center"/>
            </w:pPr>
            <w:r>
              <w:t xml:space="preserve">White – body text </w:t>
            </w:r>
            <w:proofErr w:type="spellStart"/>
            <w:r>
              <w:t>bkg</w:t>
            </w:r>
            <w:proofErr w:type="spellEnd"/>
          </w:p>
        </w:tc>
        <w:tc>
          <w:tcPr>
            <w:tcW w:w="3192" w:type="dxa"/>
          </w:tcPr>
          <w:p w:rsidR="00920EE3" w:rsidRDefault="00920EE3" w:rsidP="00D11439">
            <w:pPr>
              <w:jc w:val="center"/>
            </w:pPr>
            <w:r>
              <w:t>#</w:t>
            </w:r>
            <w:proofErr w:type="spellStart"/>
            <w:r>
              <w:t>fff</w:t>
            </w:r>
            <w:proofErr w:type="spellEnd"/>
            <w:r>
              <w:t xml:space="preserve"> </w:t>
            </w:r>
          </w:p>
          <w:p w:rsidR="00ED6470" w:rsidRDefault="00ED6470" w:rsidP="00D11439">
            <w:pPr>
              <w:jc w:val="center"/>
            </w:pPr>
            <w:r>
              <w:t>255,255,255</w:t>
            </w:r>
          </w:p>
        </w:tc>
      </w:tr>
    </w:tbl>
    <w:p w:rsidR="00DE6CAA" w:rsidRDefault="004E2F89" w:rsidP="001F2A47">
      <w:r>
        <w:t xml:space="preserve"> </w:t>
      </w:r>
    </w:p>
    <w:p w:rsidR="00ED6470" w:rsidRDefault="00ED6470" w:rsidP="00ED6470">
      <w:pPr>
        <w:pStyle w:val="Heading3"/>
      </w:pPr>
      <w:r>
        <w:t>Dark side of the moon:</w:t>
      </w:r>
    </w:p>
    <w:tbl>
      <w:tblPr>
        <w:tblStyle w:val="TableGrid"/>
        <w:tblW w:w="0" w:type="auto"/>
        <w:tblLook w:val="0620"/>
      </w:tblPr>
      <w:tblGrid>
        <w:gridCol w:w="2235"/>
        <w:gridCol w:w="4149"/>
        <w:gridCol w:w="3192"/>
      </w:tblGrid>
      <w:tr w:rsidR="00ED6470" w:rsidRPr="00DE6CAA" w:rsidTr="00CE6A9E">
        <w:tc>
          <w:tcPr>
            <w:tcW w:w="2235" w:type="dxa"/>
            <w:shd w:val="clear" w:color="auto" w:fill="17365D" w:themeFill="text2" w:themeFillShade="BF"/>
          </w:tcPr>
          <w:p w:rsidR="00ED6470" w:rsidRPr="00DE6CAA" w:rsidRDefault="00ED6470" w:rsidP="00CE6A9E">
            <w:pPr>
              <w:jc w:val="center"/>
              <w:rPr>
                <w:b/>
                <w:color w:val="FFFFFF" w:themeColor="background1"/>
              </w:rPr>
            </w:pPr>
            <w:r w:rsidRPr="00DE6CAA">
              <w:rPr>
                <w:b/>
                <w:color w:val="FFFFFF" w:themeColor="background1"/>
              </w:rPr>
              <w:t>Sample</w:t>
            </w:r>
          </w:p>
        </w:tc>
        <w:tc>
          <w:tcPr>
            <w:tcW w:w="4149" w:type="dxa"/>
            <w:shd w:val="clear" w:color="auto" w:fill="17365D" w:themeFill="text2" w:themeFillShade="BF"/>
          </w:tcPr>
          <w:p w:rsidR="00ED6470" w:rsidRPr="00DE6CAA" w:rsidRDefault="00ED6470" w:rsidP="00CE6A9E">
            <w:pPr>
              <w:jc w:val="center"/>
              <w:rPr>
                <w:b/>
                <w:color w:val="FFFFFF" w:themeColor="background1"/>
              </w:rPr>
            </w:pPr>
            <w:r w:rsidRPr="00DE6CAA">
              <w:rPr>
                <w:b/>
                <w:color w:val="FFFFFF" w:themeColor="background1"/>
              </w:rPr>
              <w:t>Description</w:t>
            </w:r>
          </w:p>
        </w:tc>
        <w:tc>
          <w:tcPr>
            <w:tcW w:w="3192" w:type="dxa"/>
            <w:shd w:val="clear" w:color="auto" w:fill="17365D" w:themeFill="text2" w:themeFillShade="BF"/>
          </w:tcPr>
          <w:p w:rsidR="00ED6470" w:rsidRPr="00DE6CAA" w:rsidRDefault="00ED6470" w:rsidP="00CE6A9E">
            <w:pPr>
              <w:jc w:val="center"/>
              <w:rPr>
                <w:b/>
                <w:color w:val="FFFFFF" w:themeColor="background1"/>
              </w:rPr>
            </w:pPr>
            <w:r w:rsidRPr="00DE6CAA">
              <w:rPr>
                <w:b/>
                <w:color w:val="FFFFFF" w:themeColor="background1"/>
              </w:rPr>
              <w:t xml:space="preserve">Hex </w:t>
            </w:r>
            <w:r>
              <w:rPr>
                <w:b/>
                <w:color w:val="FFFFFF" w:themeColor="background1"/>
              </w:rPr>
              <w:t xml:space="preserve">&amp; </w:t>
            </w:r>
            <w:proofErr w:type="spellStart"/>
            <w:r>
              <w:rPr>
                <w:b/>
                <w:color w:val="FFFFFF" w:themeColor="background1"/>
              </w:rPr>
              <w:t>rgb</w:t>
            </w:r>
            <w:proofErr w:type="spellEnd"/>
            <w:r>
              <w:rPr>
                <w:b/>
                <w:color w:val="FFFFFF" w:themeColor="background1"/>
              </w:rPr>
              <w:t xml:space="preserve"> values</w:t>
            </w:r>
          </w:p>
        </w:tc>
      </w:tr>
      <w:tr w:rsidR="00ED6470" w:rsidTr="00177F81">
        <w:tc>
          <w:tcPr>
            <w:tcW w:w="2235" w:type="dxa"/>
            <w:shd w:val="clear" w:color="auto" w:fill="00FF00"/>
          </w:tcPr>
          <w:p w:rsidR="00ED6470" w:rsidRDefault="00ED6470" w:rsidP="00CE6A9E">
            <w:pPr>
              <w:jc w:val="center"/>
            </w:pPr>
          </w:p>
        </w:tc>
        <w:tc>
          <w:tcPr>
            <w:tcW w:w="4149" w:type="dxa"/>
          </w:tcPr>
          <w:p w:rsidR="00ED6470" w:rsidRDefault="00D90F14" w:rsidP="00CE6A9E">
            <w:pPr>
              <w:jc w:val="center"/>
            </w:pPr>
            <w:r>
              <w:t>Green</w:t>
            </w:r>
            <w:r w:rsidR="00ED6470">
              <w:t xml:space="preserve"> – headings</w:t>
            </w:r>
          </w:p>
        </w:tc>
        <w:tc>
          <w:tcPr>
            <w:tcW w:w="3192" w:type="dxa"/>
          </w:tcPr>
          <w:p w:rsidR="00920EE3" w:rsidRDefault="00920EE3" w:rsidP="00CE6A9E">
            <w:pPr>
              <w:jc w:val="center"/>
            </w:pPr>
            <w:r>
              <w:t>#00ff00</w:t>
            </w:r>
          </w:p>
          <w:p w:rsidR="00ED6470" w:rsidRDefault="00D90F14" w:rsidP="00CE6A9E">
            <w:pPr>
              <w:jc w:val="center"/>
            </w:pPr>
            <w:r>
              <w:t>0,255,0</w:t>
            </w:r>
          </w:p>
        </w:tc>
      </w:tr>
      <w:tr w:rsidR="00ED6470" w:rsidTr="00D90F14">
        <w:tc>
          <w:tcPr>
            <w:tcW w:w="2235" w:type="dxa"/>
            <w:shd w:val="clear" w:color="auto" w:fill="000000"/>
          </w:tcPr>
          <w:p w:rsidR="00ED6470" w:rsidRDefault="00ED6470" w:rsidP="00CE6A9E">
            <w:pPr>
              <w:jc w:val="center"/>
            </w:pPr>
          </w:p>
        </w:tc>
        <w:tc>
          <w:tcPr>
            <w:tcW w:w="4149" w:type="dxa"/>
          </w:tcPr>
          <w:p w:rsidR="00ED6470" w:rsidRDefault="00D90F14" w:rsidP="00D90F14">
            <w:pPr>
              <w:jc w:val="center"/>
            </w:pPr>
            <w:r>
              <w:t>Black</w:t>
            </w:r>
            <w:r w:rsidR="00ED6470">
              <w:t xml:space="preserve"> – heading background </w:t>
            </w:r>
          </w:p>
        </w:tc>
        <w:tc>
          <w:tcPr>
            <w:tcW w:w="3192" w:type="dxa"/>
          </w:tcPr>
          <w:p w:rsidR="00920EE3" w:rsidRDefault="00ED6470" w:rsidP="00D90F14">
            <w:pPr>
              <w:jc w:val="center"/>
            </w:pPr>
            <w:r>
              <w:t>#</w:t>
            </w:r>
            <w:r w:rsidR="00D90F14">
              <w:t>000</w:t>
            </w:r>
          </w:p>
          <w:p w:rsidR="00ED6470" w:rsidRDefault="00ED6470" w:rsidP="00D90F14">
            <w:pPr>
              <w:jc w:val="center"/>
            </w:pPr>
            <w:r>
              <w:t>0,</w:t>
            </w:r>
            <w:r w:rsidR="00D90F14">
              <w:t>0</w:t>
            </w:r>
            <w:r>
              <w:t>,0</w:t>
            </w:r>
          </w:p>
        </w:tc>
      </w:tr>
      <w:tr w:rsidR="00ED6470" w:rsidTr="00D90F14">
        <w:tc>
          <w:tcPr>
            <w:tcW w:w="2235" w:type="dxa"/>
            <w:shd w:val="clear" w:color="auto" w:fill="FF7400"/>
          </w:tcPr>
          <w:p w:rsidR="00ED6470" w:rsidRDefault="00ED6470" w:rsidP="00CE6A9E">
            <w:pPr>
              <w:jc w:val="center"/>
            </w:pPr>
          </w:p>
        </w:tc>
        <w:tc>
          <w:tcPr>
            <w:tcW w:w="4149" w:type="dxa"/>
          </w:tcPr>
          <w:p w:rsidR="00ED6470" w:rsidRDefault="00D90F14" w:rsidP="00CE6A9E">
            <w:pPr>
              <w:jc w:val="center"/>
            </w:pPr>
            <w:r>
              <w:t>Orange</w:t>
            </w:r>
          </w:p>
        </w:tc>
        <w:tc>
          <w:tcPr>
            <w:tcW w:w="3192" w:type="dxa"/>
          </w:tcPr>
          <w:p w:rsidR="00920EE3" w:rsidRDefault="00ED6470" w:rsidP="00D90F14">
            <w:pPr>
              <w:jc w:val="center"/>
            </w:pPr>
            <w:r>
              <w:t>#</w:t>
            </w:r>
            <w:r w:rsidR="00920EE3">
              <w:t>ff7400</w:t>
            </w:r>
          </w:p>
          <w:p w:rsidR="00ED6470" w:rsidRDefault="00D90F14" w:rsidP="00D90F14">
            <w:pPr>
              <w:jc w:val="center"/>
            </w:pPr>
            <w:r>
              <w:t>255,116,0</w:t>
            </w:r>
          </w:p>
        </w:tc>
      </w:tr>
      <w:tr w:rsidR="00ED6470" w:rsidTr="00D90F14">
        <w:tc>
          <w:tcPr>
            <w:tcW w:w="2235" w:type="dxa"/>
            <w:shd w:val="clear" w:color="auto" w:fill="FF0090"/>
          </w:tcPr>
          <w:p w:rsidR="00ED6470" w:rsidRDefault="00ED6470" w:rsidP="00CE6A9E">
            <w:pPr>
              <w:jc w:val="center"/>
            </w:pPr>
          </w:p>
        </w:tc>
        <w:tc>
          <w:tcPr>
            <w:tcW w:w="4149" w:type="dxa"/>
          </w:tcPr>
          <w:p w:rsidR="00ED6470" w:rsidRDefault="00D90F14" w:rsidP="00CE6A9E">
            <w:pPr>
              <w:jc w:val="center"/>
            </w:pPr>
            <w:r>
              <w:t>Hot Pink</w:t>
            </w:r>
          </w:p>
        </w:tc>
        <w:tc>
          <w:tcPr>
            <w:tcW w:w="3192" w:type="dxa"/>
          </w:tcPr>
          <w:p w:rsidR="00920EE3" w:rsidRDefault="00920EE3" w:rsidP="00CE6A9E">
            <w:pPr>
              <w:jc w:val="center"/>
            </w:pPr>
            <w:r>
              <w:t>#ff0090</w:t>
            </w:r>
          </w:p>
          <w:p w:rsidR="00ED6470" w:rsidRDefault="00920EE3" w:rsidP="00CE6A9E">
            <w:pPr>
              <w:jc w:val="center"/>
            </w:pPr>
            <w:r>
              <w:t xml:space="preserve"> </w:t>
            </w:r>
            <w:r w:rsidR="00D90F14">
              <w:t>255,0,144</w:t>
            </w:r>
          </w:p>
        </w:tc>
      </w:tr>
      <w:tr w:rsidR="00ED6470" w:rsidTr="00D90F14">
        <w:tc>
          <w:tcPr>
            <w:tcW w:w="2235" w:type="dxa"/>
            <w:shd w:val="clear" w:color="auto" w:fill="09FFFF"/>
          </w:tcPr>
          <w:p w:rsidR="00ED6470" w:rsidRDefault="00ED6470" w:rsidP="00CE6A9E">
            <w:pPr>
              <w:jc w:val="center"/>
            </w:pPr>
          </w:p>
        </w:tc>
        <w:tc>
          <w:tcPr>
            <w:tcW w:w="4149" w:type="dxa"/>
          </w:tcPr>
          <w:p w:rsidR="00ED6470" w:rsidRDefault="00D90F14" w:rsidP="00CE6A9E">
            <w:pPr>
              <w:jc w:val="center"/>
            </w:pPr>
            <w:r>
              <w:t>Electric Blue – body text</w:t>
            </w:r>
          </w:p>
        </w:tc>
        <w:tc>
          <w:tcPr>
            <w:tcW w:w="3192" w:type="dxa"/>
          </w:tcPr>
          <w:p w:rsidR="00920EE3" w:rsidRDefault="00920EE3" w:rsidP="00CE6A9E">
            <w:pPr>
              <w:jc w:val="center"/>
            </w:pPr>
            <w:r>
              <w:t>#09ffff</w:t>
            </w:r>
          </w:p>
          <w:p w:rsidR="00ED6470" w:rsidRDefault="00D90F14" w:rsidP="00CE6A9E">
            <w:pPr>
              <w:jc w:val="center"/>
            </w:pPr>
            <w:r>
              <w:t>9,255,255</w:t>
            </w:r>
          </w:p>
        </w:tc>
      </w:tr>
      <w:tr w:rsidR="00ED6470" w:rsidTr="00CE6A9E">
        <w:tc>
          <w:tcPr>
            <w:tcW w:w="2235" w:type="dxa"/>
            <w:shd w:val="clear" w:color="auto" w:fill="000000" w:themeFill="text1"/>
          </w:tcPr>
          <w:p w:rsidR="00ED6470" w:rsidRDefault="00ED6470" w:rsidP="00CE6A9E">
            <w:pPr>
              <w:jc w:val="center"/>
            </w:pPr>
          </w:p>
        </w:tc>
        <w:tc>
          <w:tcPr>
            <w:tcW w:w="4149" w:type="dxa"/>
          </w:tcPr>
          <w:p w:rsidR="00ED6470" w:rsidRDefault="00ED6470" w:rsidP="00CE6A9E">
            <w:pPr>
              <w:jc w:val="center"/>
            </w:pPr>
            <w:r>
              <w:t>Black – body text</w:t>
            </w:r>
            <w:r w:rsidR="00D90F14">
              <w:t xml:space="preserve"> </w:t>
            </w:r>
            <w:proofErr w:type="spellStart"/>
            <w:r w:rsidR="00D90F14">
              <w:t>bkg</w:t>
            </w:r>
            <w:proofErr w:type="spellEnd"/>
          </w:p>
        </w:tc>
        <w:tc>
          <w:tcPr>
            <w:tcW w:w="3192" w:type="dxa"/>
          </w:tcPr>
          <w:p w:rsidR="00920EE3" w:rsidRDefault="00920EE3" w:rsidP="00CE6A9E">
            <w:pPr>
              <w:jc w:val="center"/>
            </w:pPr>
            <w:r>
              <w:t>#000</w:t>
            </w:r>
          </w:p>
          <w:p w:rsidR="00ED6470" w:rsidRDefault="00ED6470" w:rsidP="00CE6A9E">
            <w:pPr>
              <w:jc w:val="center"/>
            </w:pPr>
            <w:r>
              <w:t>0,0,0</w:t>
            </w:r>
          </w:p>
        </w:tc>
      </w:tr>
      <w:tr w:rsidR="00ED6470" w:rsidTr="00D90F14">
        <w:tc>
          <w:tcPr>
            <w:tcW w:w="2235" w:type="dxa"/>
            <w:shd w:val="clear" w:color="auto" w:fill="FF0900"/>
          </w:tcPr>
          <w:p w:rsidR="00ED6470" w:rsidRDefault="00ED6470" w:rsidP="00CE6A9E">
            <w:pPr>
              <w:jc w:val="center"/>
            </w:pPr>
          </w:p>
        </w:tc>
        <w:tc>
          <w:tcPr>
            <w:tcW w:w="4149" w:type="dxa"/>
          </w:tcPr>
          <w:p w:rsidR="00ED6470" w:rsidRDefault="00D90F14" w:rsidP="00CE6A9E">
            <w:pPr>
              <w:jc w:val="center"/>
            </w:pPr>
            <w:r>
              <w:t>Red</w:t>
            </w:r>
          </w:p>
        </w:tc>
        <w:tc>
          <w:tcPr>
            <w:tcW w:w="3192" w:type="dxa"/>
          </w:tcPr>
          <w:p w:rsidR="00920EE3" w:rsidRDefault="00D90F14" w:rsidP="00CE6A9E">
            <w:pPr>
              <w:jc w:val="center"/>
            </w:pPr>
            <w:r>
              <w:t>#</w:t>
            </w:r>
            <w:r w:rsidR="00920EE3">
              <w:t>ff0909</w:t>
            </w:r>
          </w:p>
          <w:p w:rsidR="00ED6470" w:rsidRDefault="00D90F14" w:rsidP="00CE6A9E">
            <w:pPr>
              <w:jc w:val="center"/>
            </w:pPr>
            <w:r>
              <w:t>255,9,9</w:t>
            </w:r>
          </w:p>
        </w:tc>
      </w:tr>
      <w:tr w:rsidR="00D90F14" w:rsidTr="00920EE3">
        <w:tc>
          <w:tcPr>
            <w:tcW w:w="2235" w:type="dxa"/>
            <w:shd w:val="clear" w:color="auto" w:fill="FFAD09"/>
          </w:tcPr>
          <w:p w:rsidR="00D90F14" w:rsidRDefault="00D90F14" w:rsidP="00CE6A9E">
            <w:pPr>
              <w:jc w:val="center"/>
            </w:pPr>
          </w:p>
        </w:tc>
        <w:tc>
          <w:tcPr>
            <w:tcW w:w="4149" w:type="dxa"/>
          </w:tcPr>
          <w:p w:rsidR="00D90F14" w:rsidRDefault="00920EE3" w:rsidP="00CE6A9E">
            <w:pPr>
              <w:jc w:val="center"/>
            </w:pPr>
            <w:r>
              <w:t>Burnt Orange</w:t>
            </w:r>
          </w:p>
        </w:tc>
        <w:tc>
          <w:tcPr>
            <w:tcW w:w="3192" w:type="dxa"/>
          </w:tcPr>
          <w:p w:rsidR="00920EE3" w:rsidRDefault="00920EE3" w:rsidP="00CE6A9E">
            <w:pPr>
              <w:jc w:val="center"/>
            </w:pPr>
            <w:r>
              <w:t>#ffad09</w:t>
            </w:r>
          </w:p>
          <w:p w:rsidR="00D90F14" w:rsidRDefault="00920EE3" w:rsidP="00CE6A9E">
            <w:pPr>
              <w:jc w:val="center"/>
            </w:pPr>
            <w:r>
              <w:t>255,173,9</w:t>
            </w:r>
          </w:p>
        </w:tc>
      </w:tr>
    </w:tbl>
    <w:p w:rsidR="00E82B04" w:rsidRDefault="00E82B04" w:rsidP="001F2A47"/>
    <w:p w:rsidR="001F2A47" w:rsidRDefault="001F2A47" w:rsidP="00B63301"/>
    <w:p w:rsidR="00920EE3" w:rsidRDefault="00920EE3" w:rsidP="00F65355">
      <w:pPr>
        <w:pStyle w:val="Heading2"/>
      </w:pPr>
      <w:r>
        <w:lastRenderedPageBreak/>
        <w:t>Colour Test</w:t>
      </w:r>
    </w:p>
    <w:p w:rsidR="00920EE3" w:rsidRDefault="00920EE3" w:rsidP="00B63301">
      <w:r>
        <w:t>The following tests were carried out on the</w:t>
      </w:r>
      <w:r w:rsidR="00012DBE">
        <w:t xml:space="preserve"> </w:t>
      </w:r>
      <w:r>
        <w:t xml:space="preserve"> </w:t>
      </w:r>
      <w:hyperlink r:id="rId11" w:history="1">
        <w:r w:rsidR="00012DBE" w:rsidRPr="00BD48A7">
          <w:rPr>
            <w:rStyle w:val="Hyperlink"/>
          </w:rPr>
          <w:t>http://webaim.org/</w:t>
        </w:r>
      </w:hyperlink>
      <w:r w:rsidR="00012DBE">
        <w:t xml:space="preserve"> site. H</w:t>
      </w:r>
      <w:r>
        <w:t xml:space="preserve">eadings and text </w:t>
      </w:r>
      <w:r w:rsidR="00012DBE">
        <w:t xml:space="preserve">were tested </w:t>
      </w:r>
      <w:r>
        <w:t>against the respective proposed backgrounds to ensure access standards compliance:</w:t>
      </w:r>
    </w:p>
    <w:p w:rsidR="00920EE3" w:rsidRDefault="00F65355" w:rsidP="00F65355">
      <w:pPr>
        <w:pStyle w:val="Heading3"/>
      </w:pPr>
      <w:r>
        <w:t>Green, green grass:</w:t>
      </w:r>
    </w:p>
    <w:p w:rsidR="00F65355" w:rsidRDefault="00223407" w:rsidP="00B63301">
      <w:r>
        <w:t>Heading v Background:</w:t>
      </w:r>
      <w:r>
        <w:tab/>
      </w:r>
      <w:r>
        <w:tab/>
      </w:r>
      <w:r>
        <w:tab/>
      </w:r>
      <w:r>
        <w:tab/>
      </w:r>
      <w:r>
        <w:tab/>
        <w:t>Body Text v Background:</w:t>
      </w:r>
      <w:r w:rsidR="00F65355">
        <w:rPr>
          <w:noProof/>
        </w:rPr>
        <w:drawing>
          <wp:inline distT="0" distB="0" distL="0" distR="0">
            <wp:extent cx="2439142" cy="3120765"/>
            <wp:effectExtent l="19050" t="0" r="0" b="0"/>
            <wp:docPr id="1" name="Picture 0" descr="ggg-h1-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g-h1-test.jpg"/>
                    <pic:cNvPicPr/>
                  </pic:nvPicPr>
                  <pic:blipFill>
                    <a:blip r:embed="rId12" cstate="print"/>
                    <a:stretch>
                      <a:fillRect/>
                    </a:stretch>
                  </pic:blipFill>
                  <pic:spPr>
                    <a:xfrm>
                      <a:off x="0" y="0"/>
                      <a:ext cx="2441247" cy="3123458"/>
                    </a:xfrm>
                    <a:prstGeom prst="rect">
                      <a:avLst/>
                    </a:prstGeom>
                  </pic:spPr>
                </pic:pic>
              </a:graphicData>
            </a:graphic>
          </wp:inline>
        </w:drawing>
      </w:r>
      <w:r>
        <w:tab/>
      </w:r>
      <w:r>
        <w:tab/>
      </w:r>
      <w:r>
        <w:rPr>
          <w:noProof/>
        </w:rPr>
        <w:drawing>
          <wp:inline distT="0" distB="0" distL="0" distR="0">
            <wp:extent cx="2385364" cy="3051959"/>
            <wp:effectExtent l="19050" t="0" r="0" b="0"/>
            <wp:docPr id="2" name="Picture 1" descr="ggg-txt-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g-txt-test.jpg"/>
                    <pic:cNvPicPr/>
                  </pic:nvPicPr>
                  <pic:blipFill>
                    <a:blip r:embed="rId13" cstate="print"/>
                    <a:stretch>
                      <a:fillRect/>
                    </a:stretch>
                  </pic:blipFill>
                  <pic:spPr>
                    <a:xfrm>
                      <a:off x="0" y="0"/>
                      <a:ext cx="2386638" cy="3053589"/>
                    </a:xfrm>
                    <a:prstGeom prst="rect">
                      <a:avLst/>
                    </a:prstGeom>
                  </pic:spPr>
                </pic:pic>
              </a:graphicData>
            </a:graphic>
          </wp:inline>
        </w:drawing>
      </w:r>
    </w:p>
    <w:p w:rsidR="00223407" w:rsidRDefault="00223407" w:rsidP="00223407">
      <w:pPr>
        <w:pStyle w:val="Heading3"/>
      </w:pPr>
      <w:r>
        <w:t>Dark side of the moon:</w:t>
      </w:r>
    </w:p>
    <w:p w:rsidR="00223407" w:rsidRDefault="00223407" w:rsidP="00B63301">
      <w:r>
        <w:t>Heading v Background:</w:t>
      </w:r>
      <w:r w:rsidR="00012DBE">
        <w:tab/>
      </w:r>
      <w:r w:rsidR="00012DBE">
        <w:tab/>
      </w:r>
      <w:r w:rsidR="00012DBE">
        <w:tab/>
      </w:r>
      <w:r w:rsidR="00012DBE">
        <w:tab/>
      </w:r>
      <w:r w:rsidR="00012DBE">
        <w:tab/>
        <w:t>Body text v Background:</w:t>
      </w:r>
      <w:r>
        <w:rPr>
          <w:noProof/>
        </w:rPr>
        <w:drawing>
          <wp:inline distT="0" distB="0" distL="0" distR="0">
            <wp:extent cx="2459616" cy="3146961"/>
            <wp:effectExtent l="19050" t="0" r="0" b="0"/>
            <wp:docPr id="3" name="Picture 2" descr="dsotm-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otm-h1.jpg"/>
                    <pic:cNvPicPr/>
                  </pic:nvPicPr>
                  <pic:blipFill>
                    <a:blip r:embed="rId14" cstate="print"/>
                    <a:stretch>
                      <a:fillRect/>
                    </a:stretch>
                  </pic:blipFill>
                  <pic:spPr>
                    <a:xfrm>
                      <a:off x="0" y="0"/>
                      <a:ext cx="2461739" cy="3149677"/>
                    </a:xfrm>
                    <a:prstGeom prst="rect">
                      <a:avLst/>
                    </a:prstGeom>
                  </pic:spPr>
                </pic:pic>
              </a:graphicData>
            </a:graphic>
          </wp:inline>
        </w:drawing>
      </w:r>
      <w:r>
        <w:tab/>
      </w:r>
      <w:r>
        <w:tab/>
      </w:r>
      <w:r>
        <w:rPr>
          <w:noProof/>
        </w:rPr>
        <w:drawing>
          <wp:inline distT="0" distB="0" distL="0" distR="0">
            <wp:extent cx="2459618" cy="3146961"/>
            <wp:effectExtent l="19050" t="0" r="0" b="0"/>
            <wp:docPr id="4" name="Picture 3" descr="dsotm-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otm-txt.jpg"/>
                    <pic:cNvPicPr/>
                  </pic:nvPicPr>
                  <pic:blipFill>
                    <a:blip r:embed="rId15" cstate="print"/>
                    <a:stretch>
                      <a:fillRect/>
                    </a:stretch>
                  </pic:blipFill>
                  <pic:spPr>
                    <a:xfrm>
                      <a:off x="0" y="0"/>
                      <a:ext cx="2464047" cy="3152628"/>
                    </a:xfrm>
                    <a:prstGeom prst="rect">
                      <a:avLst/>
                    </a:prstGeom>
                  </pic:spPr>
                </pic:pic>
              </a:graphicData>
            </a:graphic>
          </wp:inline>
        </w:drawing>
      </w:r>
    </w:p>
    <w:p w:rsidR="00920EE3" w:rsidRPr="00F65355" w:rsidRDefault="00920EE3" w:rsidP="00B63301">
      <w:pPr>
        <w:rPr>
          <w:rFonts w:ascii="Lucida Console" w:hAnsi="Lucida Console" w:cs="Arial"/>
        </w:rPr>
      </w:pPr>
    </w:p>
    <w:p w:rsidR="00E7397D" w:rsidRDefault="00012DBE" w:rsidP="00012DBE">
      <w:pPr>
        <w:pStyle w:val="Heading1"/>
      </w:pPr>
      <w:r>
        <w:lastRenderedPageBreak/>
        <w:t>Standards:</w:t>
      </w:r>
    </w:p>
    <w:p w:rsidR="00012DBE" w:rsidRDefault="00012DBE" w:rsidP="00B63301"/>
    <w:p w:rsidR="00012DBE" w:rsidRDefault="00012DBE" w:rsidP="00B63301">
      <w:r>
        <w:t>The site will comply with the following standards:</w:t>
      </w:r>
    </w:p>
    <w:p w:rsidR="00012DBE" w:rsidRDefault="00012DBE" w:rsidP="00012DBE">
      <w:pPr>
        <w:pStyle w:val="ListParagraph"/>
        <w:numPr>
          <w:ilvl w:val="0"/>
          <w:numId w:val="5"/>
        </w:numPr>
      </w:pPr>
      <w:r>
        <w:t>HTML</w:t>
      </w:r>
    </w:p>
    <w:p w:rsidR="00012DBE" w:rsidRDefault="00012DBE" w:rsidP="00012DBE">
      <w:pPr>
        <w:pStyle w:val="ListParagraph"/>
        <w:numPr>
          <w:ilvl w:val="0"/>
          <w:numId w:val="5"/>
        </w:numPr>
      </w:pPr>
      <w:r>
        <w:t>CSS</w:t>
      </w:r>
    </w:p>
    <w:p w:rsidR="0075757B" w:rsidRPr="00005FA3" w:rsidRDefault="0075757B" w:rsidP="0075757B">
      <w:r>
        <w:t>Compliance will be tested by validation.</w:t>
      </w:r>
    </w:p>
    <w:sectPr w:rsidR="0075757B" w:rsidRPr="00005FA3" w:rsidSect="00450E30">
      <w:footerReference w:type="defaul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ACE" w:rsidRDefault="002B4ACE" w:rsidP="00005FA3">
      <w:pPr>
        <w:spacing w:after="0" w:line="240" w:lineRule="auto"/>
      </w:pPr>
      <w:r>
        <w:separator/>
      </w:r>
    </w:p>
  </w:endnote>
  <w:endnote w:type="continuationSeparator" w:id="0">
    <w:p w:rsidR="002B4ACE" w:rsidRDefault="002B4ACE" w:rsidP="00005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A3" w:rsidRPr="00005FA3" w:rsidRDefault="00005FA3" w:rsidP="00005FA3">
    <w:pPr>
      <w:pStyle w:val="Header"/>
      <w:rPr>
        <w:color w:val="548DD4" w:themeColor="text2" w:themeTint="99"/>
        <w:sz w:val="20"/>
        <w:szCs w:val="20"/>
      </w:rPr>
    </w:pPr>
    <w:r w:rsidRPr="00005FA3">
      <w:rPr>
        <w:color w:val="548DD4" w:themeColor="text2" w:themeTint="99"/>
        <w:sz w:val="20"/>
        <w:szCs w:val="20"/>
      </w:rPr>
      <w:t>Submitted by: Chris Craig [^_^]</w:t>
    </w:r>
    <w:r>
      <w:rPr>
        <w:color w:val="548DD4" w:themeColor="text2" w:themeTint="99"/>
        <w:sz w:val="20"/>
        <w:szCs w:val="20"/>
      </w:rPr>
      <w:tab/>
    </w:r>
    <w:r>
      <w:rPr>
        <w:color w:val="548DD4" w:themeColor="text2" w:themeTint="99"/>
        <w:sz w:val="20"/>
        <w:szCs w:val="20"/>
      </w:rPr>
      <w:tab/>
    </w:r>
    <w:r w:rsidRPr="00005FA3">
      <w:rPr>
        <w:color w:val="7F7F7F" w:themeColor="background1" w:themeShade="7F"/>
        <w:spacing w:val="60"/>
        <w:sz w:val="20"/>
        <w:szCs w:val="20"/>
      </w:rPr>
      <w:t>Page</w:t>
    </w:r>
    <w:r w:rsidRPr="00005FA3">
      <w:rPr>
        <w:color w:val="548DD4" w:themeColor="text2" w:themeTint="99"/>
        <w:sz w:val="20"/>
        <w:szCs w:val="20"/>
      </w:rPr>
      <w:t xml:space="preserve"> | </w:t>
    </w:r>
    <w:r w:rsidR="0007455F" w:rsidRPr="00005FA3">
      <w:rPr>
        <w:color w:val="548DD4" w:themeColor="text2" w:themeTint="99"/>
        <w:sz w:val="20"/>
        <w:szCs w:val="20"/>
      </w:rPr>
      <w:fldChar w:fldCharType="begin"/>
    </w:r>
    <w:r w:rsidRPr="00005FA3">
      <w:rPr>
        <w:color w:val="548DD4" w:themeColor="text2" w:themeTint="99"/>
        <w:sz w:val="20"/>
        <w:szCs w:val="20"/>
      </w:rPr>
      <w:instrText xml:space="preserve"> PAGE   \* MERGEFORMAT </w:instrText>
    </w:r>
    <w:r w:rsidR="0007455F" w:rsidRPr="00005FA3">
      <w:rPr>
        <w:color w:val="548DD4" w:themeColor="text2" w:themeTint="99"/>
        <w:sz w:val="20"/>
        <w:szCs w:val="20"/>
      </w:rPr>
      <w:fldChar w:fldCharType="separate"/>
    </w:r>
    <w:r w:rsidR="00F70884" w:rsidRPr="00F70884">
      <w:rPr>
        <w:b/>
        <w:noProof/>
        <w:color w:val="548DD4" w:themeColor="text2" w:themeTint="99"/>
        <w:sz w:val="20"/>
        <w:szCs w:val="20"/>
      </w:rPr>
      <w:t>3</w:t>
    </w:r>
    <w:r w:rsidR="0007455F" w:rsidRPr="00005FA3">
      <w:rPr>
        <w:color w:val="548DD4" w:themeColor="text2" w:themeTint="99"/>
        <w:sz w:val="20"/>
        <w:szCs w:val="20"/>
      </w:rPr>
      <w:fldChar w:fldCharType="end"/>
    </w:r>
  </w:p>
  <w:p w:rsidR="00005FA3" w:rsidRDefault="00005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ACE" w:rsidRDefault="002B4ACE" w:rsidP="00005FA3">
      <w:pPr>
        <w:spacing w:after="0" w:line="240" w:lineRule="auto"/>
      </w:pPr>
      <w:r>
        <w:separator/>
      </w:r>
    </w:p>
  </w:footnote>
  <w:footnote w:type="continuationSeparator" w:id="0">
    <w:p w:rsidR="002B4ACE" w:rsidRDefault="002B4ACE" w:rsidP="00005F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24E2A"/>
    <w:multiLevelType w:val="hybridMultilevel"/>
    <w:tmpl w:val="AFD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A453F8"/>
    <w:multiLevelType w:val="hybridMultilevel"/>
    <w:tmpl w:val="249A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C64195"/>
    <w:multiLevelType w:val="hybridMultilevel"/>
    <w:tmpl w:val="7778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9D21FA"/>
    <w:multiLevelType w:val="hybridMultilevel"/>
    <w:tmpl w:val="7B56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A85FA4"/>
    <w:multiLevelType w:val="hybridMultilevel"/>
    <w:tmpl w:val="A8DC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ED0AEA"/>
    <w:rsid w:val="00005FA3"/>
    <w:rsid w:val="00012DBE"/>
    <w:rsid w:val="0007455F"/>
    <w:rsid w:val="000A0E54"/>
    <w:rsid w:val="00177F81"/>
    <w:rsid w:val="001B145B"/>
    <w:rsid w:val="001F2A47"/>
    <w:rsid w:val="00223407"/>
    <w:rsid w:val="00273E35"/>
    <w:rsid w:val="002B4ACE"/>
    <w:rsid w:val="003D5C2A"/>
    <w:rsid w:val="00450E30"/>
    <w:rsid w:val="004A080C"/>
    <w:rsid w:val="004E2F89"/>
    <w:rsid w:val="005016C3"/>
    <w:rsid w:val="0065585D"/>
    <w:rsid w:val="006B0232"/>
    <w:rsid w:val="0075757B"/>
    <w:rsid w:val="00814889"/>
    <w:rsid w:val="008554FB"/>
    <w:rsid w:val="0089546B"/>
    <w:rsid w:val="00920EE3"/>
    <w:rsid w:val="00935E36"/>
    <w:rsid w:val="009E7563"/>
    <w:rsid w:val="009F7D53"/>
    <w:rsid w:val="00AF2EB1"/>
    <w:rsid w:val="00B6289B"/>
    <w:rsid w:val="00B63301"/>
    <w:rsid w:val="00C47CAF"/>
    <w:rsid w:val="00CC4034"/>
    <w:rsid w:val="00D04028"/>
    <w:rsid w:val="00D11439"/>
    <w:rsid w:val="00D90F14"/>
    <w:rsid w:val="00DE6CAA"/>
    <w:rsid w:val="00E42831"/>
    <w:rsid w:val="00E6565E"/>
    <w:rsid w:val="00E729F1"/>
    <w:rsid w:val="00E7397D"/>
    <w:rsid w:val="00E82B04"/>
    <w:rsid w:val="00ED0AEA"/>
    <w:rsid w:val="00ED6470"/>
    <w:rsid w:val="00F12A16"/>
    <w:rsid w:val="00F65355"/>
    <w:rsid w:val="00F70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37"/>
        <o:r id="V:Rule10" type="connector" idref="#_x0000_s1036"/>
        <o:r id="V:Rule11" type="connector" idref="#_x0000_s1040"/>
        <o:r id="V:Rule12" type="connector" idref="#_x0000_s1035"/>
        <o:r id="V:Rule13" type="connector" idref="#_x0000_s1039"/>
        <o:r id="V:Rule14" type="connector" idref="#_x0000_s1038"/>
        <o:r id="V:Rule15" type="connector" idref="#_x0000_s1034"/>
        <o:r id="V:Rule16" type="connector" idref="#_x0000_s1041"/>
        <o:r id="V:Rule25" type="connector" idref="#_x0000_s1067"/>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30"/>
  </w:style>
  <w:style w:type="paragraph" w:styleId="Heading1">
    <w:name w:val="heading 1"/>
    <w:basedOn w:val="Normal"/>
    <w:next w:val="Normal"/>
    <w:link w:val="Heading1Char"/>
    <w:uiPriority w:val="9"/>
    <w:qFormat/>
    <w:rsid w:val="00005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33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F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5FA3"/>
  </w:style>
  <w:style w:type="paragraph" w:styleId="Footer">
    <w:name w:val="footer"/>
    <w:basedOn w:val="Normal"/>
    <w:link w:val="FooterChar"/>
    <w:uiPriority w:val="99"/>
    <w:semiHidden/>
    <w:unhideWhenUsed/>
    <w:rsid w:val="00005F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5FA3"/>
  </w:style>
  <w:style w:type="character" w:customStyle="1" w:styleId="Heading1Char">
    <w:name w:val="Heading 1 Char"/>
    <w:basedOn w:val="DefaultParagraphFont"/>
    <w:link w:val="Heading1"/>
    <w:uiPriority w:val="9"/>
    <w:rsid w:val="00005FA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05F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5FA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05F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5FA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005FA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3301"/>
    <w:pPr>
      <w:ind w:left="720"/>
      <w:contextualSpacing/>
    </w:pPr>
  </w:style>
  <w:style w:type="character" w:customStyle="1" w:styleId="Heading3Char">
    <w:name w:val="Heading 3 Char"/>
    <w:basedOn w:val="DefaultParagraphFont"/>
    <w:link w:val="Heading3"/>
    <w:uiPriority w:val="9"/>
    <w:rsid w:val="00B6330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12A16"/>
    <w:rPr>
      <w:color w:val="0000FF" w:themeColor="hyperlink"/>
      <w:u w:val="single"/>
    </w:rPr>
  </w:style>
  <w:style w:type="table" w:styleId="TableGrid">
    <w:name w:val="Table Grid"/>
    <w:basedOn w:val="TableNormal"/>
    <w:uiPriority w:val="59"/>
    <w:rsid w:val="00DE6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reahubby.com.a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imsmowing.net/"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im.org/"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getoffofmylawn.com/pages/history" TargetMode="External"/><Relationship Id="rId4" Type="http://schemas.openxmlformats.org/officeDocument/2006/relationships/webSettings" Target="webSettings.xml"/><Relationship Id="rId9" Type="http://schemas.openxmlformats.org/officeDocument/2006/relationships/hyperlink" Target="http://getoffofmylawn.com/pages/home"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7</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7</cp:revision>
  <dcterms:created xsi:type="dcterms:W3CDTF">2014-09-22T07:59:00Z</dcterms:created>
  <dcterms:modified xsi:type="dcterms:W3CDTF">2014-09-24T15:35:00Z</dcterms:modified>
</cp:coreProperties>
</file>